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firstLine="630"/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pacing w:line="500" w:lineRule="exact"/>
        <w:ind w:firstLine="63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江西农业大学大学生众创空间“惟义青创园”第二批入驻项目团队名单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29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7"/>
        <w:tblW w:w="15945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80"/>
        <w:gridCol w:w="1591"/>
        <w:gridCol w:w="1485"/>
        <w:gridCol w:w="2925"/>
        <w:gridCol w:w="3420"/>
        <w:gridCol w:w="90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  <w:p>
            <w:pPr>
              <w:spacing w:line="360" w:lineRule="exac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负责人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  <w:p>
            <w:pPr>
              <w:spacing w:line="360" w:lineRule="exac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指导老师</w:t>
            </w:r>
          </w:p>
        </w:tc>
        <w:tc>
          <w:tcPr>
            <w:tcW w:w="29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  <w:p>
            <w:pPr>
              <w:spacing w:line="360" w:lineRule="exac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所在学院/部门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  <w:p>
            <w:pPr>
              <w:spacing w:line="360" w:lineRule="exac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主干成员</w:t>
            </w:r>
          </w:p>
        </w:tc>
        <w:tc>
          <w:tcPr>
            <w:tcW w:w="9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项目</w:t>
            </w:r>
          </w:p>
          <w:p>
            <w:pPr>
              <w:spacing w:line="360" w:lineRule="exac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类别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拟入驻</w:t>
            </w:r>
          </w:p>
          <w:p>
            <w:pPr>
              <w:spacing w:line="360" w:lineRule="exact"/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shd w:val="clear" w:color="auto" w:fill="FFFFFF"/>
              </w:rPr>
              <w:t>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安迪瑞--世界首款核酸沉默技术抗病毒生物兽药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郑志拥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宋德平</w:t>
            </w:r>
          </w:p>
        </w:tc>
        <w:tc>
          <w:tcPr>
            <w:tcW w:w="29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动物科学技术学院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李  凯、张帆帆、张和培、许  峥、陈云燕、邹佳敏、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李洁琼、林龙华、武前悦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独立办公室及共享办公区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江西特色经济作物收获及加工智能农业装备研发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王志龙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 xml:space="preserve"> 李  红、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黄俊仕</w:t>
            </w:r>
          </w:p>
        </w:tc>
        <w:tc>
          <w:tcPr>
            <w:tcW w:w="29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工学院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张贤息、李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潇、谢殿华、冯少飞、万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绮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中药材白及护肤产品开发与产业化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付昱郅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曾黎明</w:t>
            </w:r>
          </w:p>
        </w:tc>
        <w:tc>
          <w:tcPr>
            <w:tcW w:w="29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生物科学与工程学院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陈林根、段海露、黄  钦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116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（与第一期入园项目“朔新农检”共享使用）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江西耕育农业科技有限公司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孙  玥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ind w:firstLine="280" w:firstLineChars="1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徐  杰、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 xml:space="preserve">欧阳林娟、 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蔡怡聪、</w:t>
            </w:r>
          </w:p>
          <w:p>
            <w:pPr>
              <w:spacing w:line="360" w:lineRule="exact"/>
              <w:ind w:firstLine="280" w:firstLineChars="1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彭小松</w:t>
            </w:r>
          </w:p>
        </w:tc>
        <w:tc>
          <w:tcPr>
            <w:tcW w:w="29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研究生院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陈种凯、陈茂丽、段刚强、 谢谷艾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水影精灵：养殖水质健康的守护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雷非凡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张庆华</w:t>
            </w:r>
          </w:p>
        </w:tc>
        <w:tc>
          <w:tcPr>
            <w:tcW w:w="29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生物科学与工程学院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 xml:space="preserve">容  易、林彦汐、王佳莹、高  熠 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（路演厅）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与第一期入园项目“翠浪”共享使用）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南昌小蜜蜂文化传媒有限责任公司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王上源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黄小珊</w:t>
            </w:r>
          </w:p>
        </w:tc>
        <w:tc>
          <w:tcPr>
            <w:tcW w:w="29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理学院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肖庆驹、肖壮林、叶  莎、冯悦悦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107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（与第一期项目“风云户外”共享使用）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春晖创业社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赖俊伟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贺  媚</w:t>
            </w:r>
          </w:p>
        </w:tc>
        <w:tc>
          <w:tcPr>
            <w:tcW w:w="29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食品科学与工程学院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胡  帅、温玲玲、魏小丽、李乃栋</w:t>
            </w:r>
          </w:p>
        </w:tc>
        <w:tc>
          <w:tcPr>
            <w:tcW w:w="9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社团服务类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创客服务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青年廉洁社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罗国斌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周连伟</w:t>
            </w:r>
          </w:p>
        </w:tc>
        <w:tc>
          <w:tcPr>
            <w:tcW w:w="292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校纪律检查委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员会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 xml:space="preserve">欧阳陈辰、张 进、肖雯月、饶文曦 </w:t>
            </w:r>
          </w:p>
        </w:tc>
        <w:tc>
          <w:tcPr>
            <w:tcW w:w="9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18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赣劲实足--助推红色土地优选农品新平台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曾嘉程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黄小珊</w:t>
            </w:r>
          </w:p>
        </w:tc>
        <w:tc>
          <w:tcPr>
            <w:tcW w:w="29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食品科学与工程学院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符  涌、兰仙平</w:t>
            </w:r>
          </w:p>
        </w:tc>
        <w:tc>
          <w:tcPr>
            <w:tcW w:w="9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创业项目展示与推广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类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shd w:val="clear" w:color="auto" w:fill="FFFFFF"/>
              </w:rPr>
              <w:t>园区展厅</w:t>
            </w:r>
          </w:p>
        </w:tc>
      </w:tr>
    </w:tbl>
    <w:p/>
    <w:sectPr>
      <w:type w:val="continuous"/>
      <w:pgSz w:w="16783" w:h="11850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83F86"/>
    <w:rsid w:val="002B114F"/>
    <w:rsid w:val="002B1504"/>
    <w:rsid w:val="002B310A"/>
    <w:rsid w:val="002C461B"/>
    <w:rsid w:val="00390C5C"/>
    <w:rsid w:val="0041079B"/>
    <w:rsid w:val="0051241B"/>
    <w:rsid w:val="005A362F"/>
    <w:rsid w:val="00641EB3"/>
    <w:rsid w:val="006A6CAF"/>
    <w:rsid w:val="00855B8A"/>
    <w:rsid w:val="00927386"/>
    <w:rsid w:val="00983C04"/>
    <w:rsid w:val="009962F2"/>
    <w:rsid w:val="009F6637"/>
    <w:rsid w:val="00A1730B"/>
    <w:rsid w:val="00AE340F"/>
    <w:rsid w:val="00AE6978"/>
    <w:rsid w:val="00D33262"/>
    <w:rsid w:val="00D97276"/>
    <w:rsid w:val="00FA5912"/>
    <w:rsid w:val="0AFF79F0"/>
    <w:rsid w:val="18892705"/>
    <w:rsid w:val="26AD5EDC"/>
    <w:rsid w:val="2B082673"/>
    <w:rsid w:val="2D4F1309"/>
    <w:rsid w:val="34F2215D"/>
    <w:rsid w:val="38AB4AC6"/>
    <w:rsid w:val="54955569"/>
    <w:rsid w:val="5619492F"/>
    <w:rsid w:val="5C76785A"/>
    <w:rsid w:val="62483F86"/>
    <w:rsid w:val="6CB75225"/>
    <w:rsid w:val="75AA06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213</Words>
  <Characters>1216</Characters>
  <Lines>10</Lines>
  <Paragraphs>2</Paragraphs>
  <TotalTime>6</TotalTime>
  <ScaleCrop>false</ScaleCrop>
  <LinksUpToDate>false</LinksUpToDate>
  <CharactersWithSpaces>1427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2019-11-16T08:39:00Z</dcterms:created>
  <dc:creator>Administrator</dc:creator>
  <cp:lastModifiedBy>Administrator</cp:lastModifiedBy>
  <dcterms:modified xsi:type="dcterms:W3CDTF">2019-11-25T08:09:06Z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