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14" w:rsidRDefault="00617415" w:rsidP="00617415">
      <w:pPr>
        <w:spacing w:line="48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>：</w:t>
      </w:r>
    </w:p>
    <w:p w:rsidR="00617415" w:rsidRPr="00617415" w:rsidRDefault="00617415" w:rsidP="00617415">
      <w:pPr>
        <w:spacing w:line="500" w:lineRule="exact"/>
        <w:ind w:firstLine="630"/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  <w:r w:rsidRPr="00617415">
        <w:rPr>
          <w:rFonts w:ascii="黑体" w:eastAsia="黑体" w:hAnsi="黑体" w:hint="eastAsia"/>
          <w:sz w:val="36"/>
          <w:szCs w:val="36"/>
        </w:rPr>
        <w:t>“惟义青创园”首批拟入驻项目名单</w:t>
      </w:r>
    </w:p>
    <w:p w:rsidR="00ED1B14" w:rsidRDefault="00ED1B14" w:rsidP="00617415">
      <w:pPr>
        <w:spacing w:line="480" w:lineRule="exact"/>
        <w:rPr>
          <w:rFonts w:ascii="黑体" w:eastAsia="黑体" w:hAnsi="黑体"/>
          <w:sz w:val="32"/>
          <w:szCs w:val="36"/>
          <w:u w:val="single"/>
        </w:rPr>
      </w:pPr>
    </w:p>
    <w:tbl>
      <w:tblPr>
        <w:tblStyle w:val="a5"/>
        <w:tblW w:w="15614" w:type="dxa"/>
        <w:tblLayout w:type="fixed"/>
        <w:tblLook w:val="04A0"/>
      </w:tblPr>
      <w:tblGrid>
        <w:gridCol w:w="935"/>
        <w:gridCol w:w="2859"/>
        <w:gridCol w:w="2835"/>
        <w:gridCol w:w="4678"/>
        <w:gridCol w:w="1417"/>
        <w:gridCol w:w="1701"/>
        <w:gridCol w:w="1189"/>
      </w:tblGrid>
      <w:tr w:rsidR="00ED1B14" w:rsidTr="00645DCE">
        <w:tc>
          <w:tcPr>
            <w:tcW w:w="935" w:type="dxa"/>
            <w:vAlign w:val="center"/>
          </w:tcPr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59" w:type="dxa"/>
            <w:vAlign w:val="center"/>
          </w:tcPr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项目团队名称</w:t>
            </w:r>
          </w:p>
        </w:tc>
        <w:tc>
          <w:tcPr>
            <w:tcW w:w="2835" w:type="dxa"/>
            <w:vAlign w:val="center"/>
          </w:tcPr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项目负责人及其</w:t>
            </w:r>
          </w:p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所在学院、班级</w:t>
            </w:r>
          </w:p>
        </w:tc>
        <w:tc>
          <w:tcPr>
            <w:tcW w:w="4678" w:type="dxa"/>
            <w:vAlign w:val="center"/>
          </w:tcPr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项目其他成员及其</w:t>
            </w:r>
          </w:p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所在学院、班级</w:t>
            </w:r>
          </w:p>
        </w:tc>
        <w:tc>
          <w:tcPr>
            <w:tcW w:w="1417" w:type="dxa"/>
            <w:vAlign w:val="center"/>
          </w:tcPr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合计得分</w:t>
            </w:r>
          </w:p>
          <w:p w:rsidR="00ED1B14" w:rsidRDefault="001362F7">
            <w:pPr>
              <w:spacing w:line="48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（总分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100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189" w:type="dxa"/>
            <w:vAlign w:val="center"/>
          </w:tcPr>
          <w:p w:rsidR="00ED1B14" w:rsidRDefault="001362F7">
            <w:pPr>
              <w:spacing w:line="4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排名</w:t>
            </w:r>
          </w:p>
        </w:tc>
      </w:tr>
      <w:tr w:rsidR="00617415" w:rsidTr="00645DCE">
        <w:tc>
          <w:tcPr>
            <w:tcW w:w="935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01</w:t>
            </w:r>
          </w:p>
        </w:tc>
        <w:tc>
          <w:tcPr>
            <w:tcW w:w="2859" w:type="dxa"/>
            <w:vAlign w:val="center"/>
          </w:tcPr>
          <w:p w:rsidR="00617415" w:rsidRDefault="00617415" w:rsidP="006603B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江西省纽崔晟农业科技有限公司</w:t>
            </w:r>
          </w:p>
        </w:tc>
        <w:tc>
          <w:tcPr>
            <w:tcW w:w="2835" w:type="dxa"/>
            <w:vAlign w:val="center"/>
          </w:tcPr>
          <w:p w:rsidR="00617415" w:rsidRDefault="00617415" w:rsidP="00617415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刘作桂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动物科学技术学院动科1603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17415" w:rsidRDefault="00617415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卢世杰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动物科学技术学院研究生1801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李红美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动物科学技术学院研究生1801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张建童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动物科学技术学院动科1502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17415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徐凡康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软件院软件1705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17415" w:rsidRDefault="00617415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吴红翔</w:t>
            </w:r>
          </w:p>
        </w:tc>
        <w:tc>
          <w:tcPr>
            <w:tcW w:w="1701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89.5</w:t>
            </w:r>
          </w:p>
        </w:tc>
        <w:tc>
          <w:tcPr>
            <w:tcW w:w="1189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617415" w:rsidTr="00645DCE">
        <w:tc>
          <w:tcPr>
            <w:tcW w:w="935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02</w:t>
            </w:r>
          </w:p>
        </w:tc>
        <w:tc>
          <w:tcPr>
            <w:tcW w:w="2859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江西朔新农检测科技有限公司</w:t>
            </w:r>
          </w:p>
        </w:tc>
        <w:tc>
          <w:tcPr>
            <w:tcW w:w="2835" w:type="dxa"/>
            <w:vAlign w:val="center"/>
          </w:tcPr>
          <w:p w:rsidR="00617415" w:rsidRDefault="00617415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刘致远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生物科学与工程学院制药1501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17415" w:rsidRDefault="00617415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薛乐乐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生物科学与工程学院生技1403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17415" w:rsidRDefault="00617415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彭玉萌</w:t>
            </w:r>
          </w:p>
        </w:tc>
        <w:tc>
          <w:tcPr>
            <w:tcW w:w="1701" w:type="dxa"/>
            <w:vAlign w:val="center"/>
          </w:tcPr>
          <w:p w:rsidR="00617415" w:rsidRDefault="00617415" w:rsidP="006603BA">
            <w:pPr>
              <w:tabs>
                <w:tab w:val="left" w:pos="357"/>
              </w:tabs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ab/>
              <w:t xml:space="preserve"> 89.3</w:t>
            </w:r>
          </w:p>
        </w:tc>
        <w:tc>
          <w:tcPr>
            <w:tcW w:w="1189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617415" w:rsidTr="00645DCE">
        <w:tc>
          <w:tcPr>
            <w:tcW w:w="935" w:type="dxa"/>
            <w:vAlign w:val="center"/>
          </w:tcPr>
          <w:p w:rsidR="00617415" w:rsidRP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03</w:t>
            </w:r>
          </w:p>
        </w:tc>
        <w:tc>
          <w:tcPr>
            <w:tcW w:w="2859" w:type="dxa"/>
            <w:vAlign w:val="center"/>
          </w:tcPr>
          <w:p w:rsidR="00617415" w:rsidRP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智农科技</w:t>
            </w:r>
          </w:p>
        </w:tc>
        <w:tc>
          <w:tcPr>
            <w:tcW w:w="2835" w:type="dxa"/>
            <w:vAlign w:val="center"/>
          </w:tcPr>
          <w:p w:rsidR="00617415" w:rsidRPr="00617415" w:rsidRDefault="00617415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张悦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经济管理学院社保1601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17415" w:rsidRP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刘晓东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动物科学技术学院17级研究生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P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李雅平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园林与艺术学院环设1502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P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杨富豪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计算机与信息工程学院网工1501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P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卢小虎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农学院农学1601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Pr="00617415" w:rsidRDefault="00617415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马畅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人文与公共管理学院音表1501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17415" w:rsidRPr="00617415" w:rsidRDefault="00617415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741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涂传清</w:t>
            </w:r>
          </w:p>
        </w:tc>
        <w:tc>
          <w:tcPr>
            <w:tcW w:w="1701" w:type="dxa"/>
            <w:vAlign w:val="center"/>
          </w:tcPr>
          <w:p w:rsidR="00617415" w:rsidRP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89</w:t>
            </w:r>
          </w:p>
        </w:tc>
        <w:tc>
          <w:tcPr>
            <w:tcW w:w="1189" w:type="dxa"/>
            <w:vAlign w:val="center"/>
          </w:tcPr>
          <w:p w:rsidR="00617415" w:rsidRP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</w:tr>
      <w:tr w:rsidR="00617415" w:rsidTr="00645DCE">
        <w:tc>
          <w:tcPr>
            <w:tcW w:w="935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04</w:t>
            </w:r>
          </w:p>
        </w:tc>
        <w:tc>
          <w:tcPr>
            <w:tcW w:w="2859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南昌风云户外运动有限公司</w:t>
            </w:r>
          </w:p>
        </w:tc>
        <w:tc>
          <w:tcPr>
            <w:tcW w:w="2835" w:type="dxa"/>
            <w:vAlign w:val="center"/>
          </w:tcPr>
          <w:p w:rsidR="00617415" w:rsidRDefault="00617415" w:rsidP="00617415">
            <w:pPr>
              <w:spacing w:line="480" w:lineRule="exact"/>
              <w:jc w:val="lef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动植物检疫1502班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于倩柔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人文与公共管理学院新闻1501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工学院机制1602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杨飞翔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工学院机制1602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缪婷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王上源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17415" w:rsidRDefault="00617415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付紫彤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人文与公共管理学院法学1701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17415" w:rsidRDefault="00617415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黄小珊</w:t>
            </w:r>
          </w:p>
        </w:tc>
        <w:tc>
          <w:tcPr>
            <w:tcW w:w="1701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88.6</w:t>
            </w:r>
          </w:p>
        </w:tc>
        <w:tc>
          <w:tcPr>
            <w:tcW w:w="1189" w:type="dxa"/>
            <w:vAlign w:val="center"/>
          </w:tcPr>
          <w:p w:rsidR="00617415" w:rsidRDefault="00617415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="00645DCE">
              <w:rPr>
                <w:rFonts w:ascii="仿宋" w:eastAsia="仿宋" w:hAnsi="仿宋" w:hint="eastAsia"/>
                <w:sz w:val="24"/>
                <w:szCs w:val="24"/>
              </w:rPr>
              <w:t>（并列）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05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南昌侧视界影视文化传媒有限公司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职业师范技术学院数艺1701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龚正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职业师范技术学院数艺1701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冯鹤峰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职业师范技术学院数艺1601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唐文婷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职业师范技术学院数艺1602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17415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雷开坡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职业师范技术学院数艺1701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宋心果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陈木森</w:t>
            </w:r>
          </w:p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黄国清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88.6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4（并列）</w:t>
            </w:r>
          </w:p>
        </w:tc>
      </w:tr>
      <w:tr w:rsidR="00645DCE" w:rsidTr="00645DCE">
        <w:trPr>
          <w:trHeight w:val="375"/>
        </w:trPr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06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“赣义无限”绿动植物微景观文化产品创意开发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王锦瑶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农学院惟义农学1601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王锦瑶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农学院惟义农学1601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傅沃兴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农学院种科1601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官毛毛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职业师范技术学院农教1601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孙博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农学院惟义农学1701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林婷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生物科学与工程学院生科1701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刘康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88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Pr="00617415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07</w:t>
            </w:r>
          </w:p>
        </w:tc>
        <w:tc>
          <w:tcPr>
            <w:tcW w:w="2859" w:type="dxa"/>
            <w:vAlign w:val="center"/>
          </w:tcPr>
          <w:p w:rsidR="00645DCE" w:rsidRPr="00617415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无境景观设计工作室</w:t>
            </w:r>
          </w:p>
        </w:tc>
        <w:tc>
          <w:tcPr>
            <w:tcW w:w="2835" w:type="dxa"/>
            <w:vAlign w:val="center"/>
          </w:tcPr>
          <w:p w:rsidR="00645DCE" w:rsidRPr="00617415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詹龙奎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园林与艺术学院环设1603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Pr="00617415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杨东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园林与艺术学院环设1601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Pr="00617415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乐森浩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园林与艺术学院风景1602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Pr="00617415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陆游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园林与艺术学院环设1602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Pr="00617415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王杰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园林与艺术学院环设1601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Pr="00617415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邱少贤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617415">
              <w:rPr>
                <w:rFonts w:ascii="仿宋" w:eastAsia="仿宋" w:hAnsi="仿宋" w:hint="eastAsia"/>
                <w:sz w:val="24"/>
                <w:szCs w:val="24"/>
              </w:rPr>
              <w:t>园林与艺术学院环设1601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Pr="00617415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17415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刘青</w:t>
            </w:r>
          </w:p>
        </w:tc>
        <w:tc>
          <w:tcPr>
            <w:tcW w:w="1701" w:type="dxa"/>
            <w:vAlign w:val="center"/>
          </w:tcPr>
          <w:p w:rsidR="00645DCE" w:rsidRPr="00617415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17415">
              <w:rPr>
                <w:rFonts w:ascii="仿宋" w:eastAsia="仿宋" w:hAnsi="仿宋" w:hint="eastAsia"/>
                <w:sz w:val="24"/>
                <w:szCs w:val="24"/>
              </w:rPr>
              <w:t>87.3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（并列）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08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江西惟义创科技有限公司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张纪华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农学院研究生农业信息化601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顾王柳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农学院惟义农学1601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瞿子扬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农学院惟义农学1601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农学院茶学1701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数字媒体艺术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游惠民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理学院信息与计算科学1601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刘洋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黄德昌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87.3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7（并列）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09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江西炭治科技有限公司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陈玥瑶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刘逸虹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理学院应化1702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王邦根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陈亘森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理学院应化1602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文阳平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86.3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江西佳雁饮品有限公司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食品科学与工程学院食工1703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食品科学与工程学院食工1703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刘纯汐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食品科学与工程学院食工1703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吴磊燕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麦惠健康科技有限公司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食品科学与工程学院轻化1601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戴冰儿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食品科学与工程学院食安1602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胡梁森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食品科学与工程学院食安1601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王文玉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食品科学与工程学院食工1701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谢逸祥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食品科学与工程学院食工1702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张博川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食品科学与工程学院食安1702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食品科学与工程学院食工1703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李阳成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食品科学与工程学院食工1703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肖建辉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85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半潭微粉茶吧有限公司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卢梦玲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农学院茶学170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农学院茶学1502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农学院茶学1701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石凌云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农学院茶学1801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罗倩倩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农学院茶学1701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万春鹏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84.3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南昌翠浪文化传媒有限公司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李广升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工学院车辆1702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李舒琪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食品科学与工程学院食安1702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黄曼琦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园林与艺术学院环境设计1501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方文杰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计算机与信息工程学院计科1705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黎祖钧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食品科学与工程学院轻化1601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涂雯雯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83.6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（并列）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赣能文化创意传播有限公司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谌梦云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园林与艺术学院林业1701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边晓红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人文与公共管理学院教经管1701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贾婷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园林与艺术学院林业1801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胡许达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园林与艺术学风园1801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何元琴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83.6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13（并列）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南昌麋鹿文化传媒有限责任公司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农学院园艺1602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黄伟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软件学院软件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1604）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欧阳文广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工学院工程管理1501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施州阳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国土与资源管理学院环科1701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方文杰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计算机与信息工程学院计科1705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张纪华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83.3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“羊肚君”来了——江西羊肚菌产业化种植项目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谢志强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生物科学与工程学院生工1602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王英豪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生物科学与工程学院生工1701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熊龙飞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生物科学与工程学院生工1801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张子龙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生物科学与工程学院生技1801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潘晨虹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生物科学与工程学院制药1702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胡殿明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82.6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共享学车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宋发生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经济管理学院工商1601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姚康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人文与公共管理学院法学1601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陶表伟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人文与公共管理学院法学1601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张子豪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人文与公共管理学院法学1701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梁智杰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软件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院软件1603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李飞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国土与资源管理学院土管1601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傅青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82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“无V不至”短视频工作室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秦清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生物科学与工程学院生物技术1602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吴洲宇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生物科学与工程学院生工1701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宫雅楠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生物科学与工程学院生科1801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雷非凡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生物科学与工程学院生工1701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邓澍森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生物科学与工程学院生工1801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彭玉萌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81.6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“集思广义”工作室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章启慧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汪子镟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生物科学与工程学院1601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徐亚楠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经济管理学院1601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胡永强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动物科学技术学院1703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叶丽欢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外国语学院1701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lastRenderedPageBreak/>
              <w:t>王艺霖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81.3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tabs>
                <w:tab w:val="left" w:pos="787"/>
              </w:tabs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江农乡建规划室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刘子豪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园林与艺术学院城乡规划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饶敏乐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园林与艺术学院城乡规划1701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李慧丽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园林与艺术学院城乡规划1701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邹佳辉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园林与艺术学院城乡规划1601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br/>
              <w:t>李辉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80.3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南昌蓝莲清韵文化传媒有限公司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杨坤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经济管理学院市场营销1601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软件学院软件1614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张莉英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职业师范技术学院农艺教育1601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徐吉泽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工学院工程管理1601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谭嗣成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计算机与信息工程学院网工1501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李飞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80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</w:tr>
      <w:tr w:rsidR="00645DCE" w:rsidTr="00645DCE">
        <w:tc>
          <w:tcPr>
            <w:tcW w:w="935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85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纳米技术在水环境治理中的应用研究</w:t>
            </w:r>
          </w:p>
        </w:tc>
        <w:tc>
          <w:tcPr>
            <w:tcW w:w="2835" w:type="dxa"/>
            <w:vAlign w:val="center"/>
          </w:tcPr>
          <w:p w:rsidR="00645DCE" w:rsidRDefault="00645DCE" w:rsidP="00617415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国土与资源管理学院水利1601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4678" w:type="dxa"/>
            <w:vAlign w:val="center"/>
          </w:tcPr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周伟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计算机与信息工程学院计信1603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李建波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软件学院软件金融1710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603BA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钟湘莲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计算机与信息学院计信1603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645DCE" w:rsidRDefault="00645DCE" w:rsidP="00645DCE">
            <w:pPr>
              <w:spacing w:line="4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唐坚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国土资源与环境学院水利1701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645DCE" w:rsidRDefault="00645DCE" w:rsidP="006603BA">
            <w:pPr>
              <w:widowControl/>
              <w:spacing w:line="480" w:lineRule="exact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王艳艳</w:t>
            </w:r>
          </w:p>
        </w:tc>
        <w:tc>
          <w:tcPr>
            <w:tcW w:w="1701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74.3</w:t>
            </w:r>
          </w:p>
        </w:tc>
        <w:tc>
          <w:tcPr>
            <w:tcW w:w="1189" w:type="dxa"/>
            <w:vAlign w:val="center"/>
          </w:tcPr>
          <w:p w:rsidR="00645DCE" w:rsidRDefault="00645DCE" w:rsidP="006603BA">
            <w:pPr>
              <w:spacing w:line="4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</w:tr>
    </w:tbl>
    <w:p w:rsidR="00ED1B14" w:rsidRDefault="00ED1B14">
      <w:pPr>
        <w:spacing w:line="480" w:lineRule="exact"/>
        <w:rPr>
          <w:rFonts w:eastAsia="黑体"/>
          <w:u w:val="single"/>
        </w:rPr>
      </w:pPr>
    </w:p>
    <w:sectPr w:rsidR="00ED1B14" w:rsidSect="00ED1B1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2F7" w:rsidRDefault="001362F7" w:rsidP="00617415">
      <w:r>
        <w:separator/>
      </w:r>
    </w:p>
  </w:endnote>
  <w:endnote w:type="continuationSeparator" w:id="1">
    <w:p w:rsidR="001362F7" w:rsidRDefault="001362F7" w:rsidP="006174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2F7" w:rsidRDefault="001362F7" w:rsidP="00617415">
      <w:r>
        <w:separator/>
      </w:r>
    </w:p>
  </w:footnote>
  <w:footnote w:type="continuationSeparator" w:id="1">
    <w:p w:rsidR="001362F7" w:rsidRDefault="001362F7" w:rsidP="006174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5EAB"/>
    <w:rsid w:val="00065965"/>
    <w:rsid w:val="000F2BC2"/>
    <w:rsid w:val="001362F7"/>
    <w:rsid w:val="001920B5"/>
    <w:rsid w:val="001C0C14"/>
    <w:rsid w:val="001C7562"/>
    <w:rsid w:val="0024773F"/>
    <w:rsid w:val="00363EAC"/>
    <w:rsid w:val="00377F3C"/>
    <w:rsid w:val="00617415"/>
    <w:rsid w:val="00645DCE"/>
    <w:rsid w:val="006F2F0C"/>
    <w:rsid w:val="00706719"/>
    <w:rsid w:val="00725819"/>
    <w:rsid w:val="008C7289"/>
    <w:rsid w:val="008D04B9"/>
    <w:rsid w:val="00911A40"/>
    <w:rsid w:val="00921E2C"/>
    <w:rsid w:val="0095192F"/>
    <w:rsid w:val="00A85B4F"/>
    <w:rsid w:val="00AF7EDB"/>
    <w:rsid w:val="00B35EAB"/>
    <w:rsid w:val="00C254EE"/>
    <w:rsid w:val="00C30D9E"/>
    <w:rsid w:val="00C704A9"/>
    <w:rsid w:val="00D15B6A"/>
    <w:rsid w:val="00D80D8C"/>
    <w:rsid w:val="00ED1B14"/>
    <w:rsid w:val="48ED7C90"/>
    <w:rsid w:val="507D1A8D"/>
    <w:rsid w:val="5A54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D1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D1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D1B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D1B1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D1B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2</cp:revision>
  <cp:lastPrinted>2018-10-15T02:44:00Z</cp:lastPrinted>
  <dcterms:created xsi:type="dcterms:W3CDTF">2018-10-16T07:08:00Z</dcterms:created>
  <dcterms:modified xsi:type="dcterms:W3CDTF">2018-10-16T07:08:00Z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