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F57" w:rsidRDefault="00461F57">
      <w:pPr>
        <w:spacing w:line="900" w:lineRule="exact"/>
        <w:jc w:val="center"/>
        <w:textAlignment w:val="baseline"/>
        <w:rPr>
          <w:rFonts w:ascii="宋体" w:hAnsi="宋体" w:cs="宋体"/>
          <w:b/>
          <w:color w:val="FF0000"/>
          <w:sz w:val="48"/>
          <w:szCs w:val="48"/>
        </w:rPr>
      </w:pPr>
    </w:p>
    <w:p w:rsidR="00461F57" w:rsidRDefault="00C7627F">
      <w:pPr>
        <w:spacing w:line="900" w:lineRule="exact"/>
        <w:jc w:val="center"/>
        <w:textAlignment w:val="baseline"/>
        <w:rPr>
          <w:rFonts w:ascii="宋体" w:hAnsi="宋体" w:cs="宋体"/>
          <w:b/>
          <w:sz w:val="48"/>
          <w:szCs w:val="48"/>
        </w:rPr>
      </w:pPr>
      <w:r>
        <w:rPr>
          <w:rFonts w:ascii="宋体" w:hAnsi="宋体" w:cs="宋体" w:hint="eastAsia"/>
          <w:b/>
          <w:color w:val="FF0000"/>
          <w:sz w:val="48"/>
          <w:szCs w:val="48"/>
        </w:rPr>
        <w:t>江西农业大学大学生创新创业指导中心文件</w:t>
      </w:r>
    </w:p>
    <w:p w:rsidR="00461F57" w:rsidRDefault="00461F57">
      <w:pPr>
        <w:jc w:val="center"/>
        <w:rPr>
          <w:rFonts w:ascii="仿宋_GB2312" w:eastAsia="仿宋_GB2312"/>
          <w:sz w:val="32"/>
        </w:rPr>
      </w:pPr>
    </w:p>
    <w:p w:rsidR="00461F57" w:rsidRDefault="00C7627F">
      <w:pPr>
        <w:spacing w:line="400" w:lineRule="exact"/>
        <w:jc w:val="center"/>
        <w:textAlignment w:val="baseline"/>
        <w:rPr>
          <w:rFonts w:ascii="仿宋_GB2312" w:eastAsia="仿宋_GB2312"/>
          <w:sz w:val="32"/>
        </w:rPr>
      </w:pPr>
      <w:r>
        <w:rPr>
          <w:rFonts w:ascii="仿宋_GB2312" w:eastAsia="仿宋_GB2312" w:hint="eastAsia"/>
          <w:sz w:val="32"/>
        </w:rPr>
        <w:t>赣农大创发〔</w:t>
      </w:r>
      <w:r>
        <w:rPr>
          <w:rFonts w:ascii="仿宋_GB2312" w:eastAsia="仿宋_GB2312" w:hint="eastAsia"/>
          <w:sz w:val="32"/>
        </w:rPr>
        <w:t>2019</w:t>
      </w:r>
      <w:r>
        <w:rPr>
          <w:rFonts w:ascii="仿宋_GB2312" w:eastAsia="仿宋_GB2312" w:hint="eastAsia"/>
          <w:sz w:val="32"/>
        </w:rPr>
        <w:t>〕</w:t>
      </w:r>
      <w:r>
        <w:rPr>
          <w:rFonts w:ascii="仿宋_GB2312" w:eastAsia="仿宋_GB2312" w:hint="eastAsia"/>
          <w:sz w:val="32"/>
        </w:rPr>
        <w:t>3</w:t>
      </w:r>
      <w:r>
        <w:rPr>
          <w:rFonts w:ascii="仿宋_GB2312" w:eastAsia="仿宋_GB2312" w:hint="eastAsia"/>
          <w:sz w:val="32"/>
        </w:rPr>
        <w:t>号</w:t>
      </w:r>
    </w:p>
    <w:p w:rsidR="00461F57" w:rsidRDefault="00C7627F">
      <w:pPr>
        <w:widowControl/>
        <w:spacing w:line="400" w:lineRule="exact"/>
        <w:jc w:val="center"/>
        <w:textAlignment w:val="baseline"/>
        <w:rPr>
          <w:rFonts w:ascii="宋体" w:hAnsi="宋体"/>
          <w:b/>
          <w:color w:val="FF0000"/>
          <w:kern w:val="0"/>
          <w:sz w:val="36"/>
        </w:rPr>
      </w:pPr>
      <w:r>
        <w:rPr>
          <w:rFonts w:ascii="宋体" w:hAnsi="宋体" w:hint="eastAsia"/>
          <w:b/>
          <w:color w:val="FF0000"/>
          <w:kern w:val="0"/>
          <w:sz w:val="36"/>
        </w:rPr>
        <w:t>——————————————————————————</w:t>
      </w:r>
    </w:p>
    <w:p w:rsidR="00461F57" w:rsidRDefault="00C7627F">
      <w:pPr>
        <w:jc w:val="center"/>
        <w:rPr>
          <w:rFonts w:ascii="黑体" w:eastAsia="黑体" w:hAnsi="黑体"/>
          <w:sz w:val="36"/>
          <w:szCs w:val="36"/>
        </w:rPr>
      </w:pPr>
      <w:r>
        <w:rPr>
          <w:rFonts w:ascii="黑体" w:eastAsia="黑体" w:hAnsi="黑体" w:hint="eastAsia"/>
          <w:sz w:val="36"/>
          <w:szCs w:val="36"/>
        </w:rPr>
        <w:t>关于启用我校大学生创新创业与第二课堂</w:t>
      </w:r>
    </w:p>
    <w:p w:rsidR="00461F57" w:rsidRDefault="00C7627F">
      <w:pPr>
        <w:jc w:val="center"/>
        <w:rPr>
          <w:rFonts w:ascii="黑体" w:eastAsia="黑体" w:hAnsi="黑体"/>
          <w:sz w:val="36"/>
          <w:szCs w:val="36"/>
        </w:rPr>
      </w:pPr>
      <w:r>
        <w:rPr>
          <w:rFonts w:ascii="黑体" w:eastAsia="黑体" w:hAnsi="黑体" w:hint="eastAsia"/>
          <w:sz w:val="36"/>
          <w:szCs w:val="36"/>
        </w:rPr>
        <w:t>实践学分认定管理系统的通知</w:t>
      </w:r>
    </w:p>
    <w:p w:rsidR="00461F57" w:rsidRDefault="00461F57">
      <w:pPr>
        <w:tabs>
          <w:tab w:val="left" w:pos="312"/>
        </w:tabs>
        <w:rPr>
          <w:rFonts w:ascii="仿宋" w:eastAsia="仿宋" w:hAnsi="仿宋"/>
          <w:sz w:val="32"/>
          <w:szCs w:val="32"/>
        </w:rPr>
      </w:pPr>
    </w:p>
    <w:p w:rsidR="00461F57" w:rsidRDefault="00C7627F">
      <w:pPr>
        <w:tabs>
          <w:tab w:val="left" w:pos="312"/>
        </w:tabs>
        <w:spacing w:line="440" w:lineRule="exact"/>
        <w:rPr>
          <w:rFonts w:ascii="仿宋" w:eastAsia="仿宋" w:hAnsi="仿宋"/>
          <w:sz w:val="32"/>
          <w:szCs w:val="32"/>
        </w:rPr>
      </w:pPr>
      <w:r>
        <w:rPr>
          <w:rFonts w:ascii="仿宋" w:eastAsia="仿宋" w:hAnsi="仿宋" w:hint="eastAsia"/>
          <w:sz w:val="32"/>
          <w:szCs w:val="32"/>
        </w:rPr>
        <w:t>各相关部门、各学院：</w:t>
      </w:r>
    </w:p>
    <w:p w:rsidR="00461F57" w:rsidRDefault="00C7627F">
      <w:pPr>
        <w:tabs>
          <w:tab w:val="left" w:pos="312"/>
        </w:tabs>
        <w:spacing w:line="440" w:lineRule="exact"/>
        <w:ind w:firstLineChars="196" w:firstLine="627"/>
        <w:rPr>
          <w:rFonts w:ascii="仿宋" w:eastAsia="仿宋" w:hAnsi="仿宋"/>
          <w:sz w:val="32"/>
          <w:szCs w:val="32"/>
        </w:rPr>
      </w:pPr>
      <w:r>
        <w:rPr>
          <w:rFonts w:ascii="仿宋" w:eastAsia="仿宋" w:hAnsi="仿宋" w:hint="eastAsia"/>
          <w:sz w:val="32"/>
          <w:szCs w:val="32"/>
        </w:rPr>
        <w:t>为保障我校</w:t>
      </w:r>
      <w:r>
        <w:rPr>
          <w:rFonts w:ascii="仿宋" w:eastAsia="仿宋" w:hAnsi="仿宋" w:hint="eastAsia"/>
          <w:sz w:val="32"/>
          <w:szCs w:val="32"/>
        </w:rPr>
        <w:t>大学生</w:t>
      </w:r>
      <w:r>
        <w:rPr>
          <w:rFonts w:ascii="仿宋" w:eastAsia="仿宋" w:hAnsi="仿宋" w:hint="eastAsia"/>
          <w:sz w:val="32"/>
          <w:szCs w:val="32"/>
        </w:rPr>
        <w:t>创新创业与第二课堂实践学分的认定工作顺利开展，经研究，定于</w:t>
      </w:r>
      <w:r>
        <w:rPr>
          <w:rFonts w:ascii="仿宋" w:eastAsia="仿宋" w:hAnsi="仿宋" w:hint="eastAsia"/>
          <w:sz w:val="32"/>
          <w:szCs w:val="32"/>
        </w:rPr>
        <w:t>2019</w:t>
      </w:r>
      <w:r>
        <w:rPr>
          <w:rFonts w:ascii="仿宋" w:eastAsia="仿宋" w:hAnsi="仿宋" w:hint="eastAsia"/>
          <w:sz w:val="32"/>
          <w:szCs w:val="32"/>
        </w:rPr>
        <w:t>年</w:t>
      </w:r>
      <w:r>
        <w:rPr>
          <w:rFonts w:ascii="仿宋" w:eastAsia="仿宋" w:hAnsi="仿宋" w:hint="eastAsia"/>
          <w:sz w:val="32"/>
          <w:szCs w:val="32"/>
        </w:rPr>
        <w:t>4</w:t>
      </w:r>
      <w:r>
        <w:rPr>
          <w:rFonts w:ascii="仿宋" w:eastAsia="仿宋" w:hAnsi="仿宋" w:hint="eastAsia"/>
          <w:sz w:val="32"/>
          <w:szCs w:val="32"/>
        </w:rPr>
        <w:t>月</w:t>
      </w:r>
      <w:r>
        <w:rPr>
          <w:rFonts w:ascii="仿宋" w:eastAsia="仿宋" w:hAnsi="仿宋" w:hint="eastAsia"/>
          <w:sz w:val="32"/>
          <w:szCs w:val="32"/>
        </w:rPr>
        <w:t>8</w:t>
      </w:r>
      <w:r>
        <w:rPr>
          <w:rFonts w:ascii="仿宋" w:eastAsia="仿宋" w:hAnsi="仿宋" w:hint="eastAsia"/>
          <w:sz w:val="32"/>
          <w:szCs w:val="32"/>
        </w:rPr>
        <w:t>日启用江西农业大学创新创业与第二课堂实践学分认定管理系统</w:t>
      </w:r>
      <w:r>
        <w:rPr>
          <w:rFonts w:ascii="仿宋" w:eastAsia="仿宋" w:hAnsi="仿宋" w:hint="eastAsia"/>
          <w:sz w:val="32"/>
          <w:szCs w:val="32"/>
        </w:rPr>
        <w:t>（</w:t>
      </w:r>
      <w:r>
        <w:rPr>
          <w:rFonts w:ascii="仿宋" w:eastAsia="仿宋" w:hAnsi="仿宋" w:hint="eastAsia"/>
          <w:sz w:val="32"/>
          <w:szCs w:val="32"/>
        </w:rPr>
        <w:t>简称“双实”学分管理系统</w:t>
      </w:r>
      <w:r>
        <w:rPr>
          <w:rFonts w:ascii="仿宋" w:eastAsia="仿宋" w:hAnsi="仿宋" w:hint="eastAsia"/>
          <w:sz w:val="32"/>
          <w:szCs w:val="32"/>
        </w:rPr>
        <w:t>）</w:t>
      </w:r>
      <w:r>
        <w:rPr>
          <w:rFonts w:ascii="仿宋" w:eastAsia="仿宋" w:hAnsi="仿宋" w:hint="eastAsia"/>
          <w:sz w:val="32"/>
          <w:szCs w:val="32"/>
        </w:rPr>
        <w:t>。</w:t>
      </w:r>
    </w:p>
    <w:p w:rsidR="00461F57" w:rsidRDefault="00C7627F">
      <w:pPr>
        <w:tabs>
          <w:tab w:val="left" w:pos="312"/>
        </w:tabs>
        <w:spacing w:line="440" w:lineRule="exact"/>
        <w:ind w:firstLineChars="196" w:firstLine="627"/>
        <w:rPr>
          <w:rFonts w:ascii="仿宋" w:eastAsia="仿宋" w:hAnsi="仿宋"/>
          <w:sz w:val="32"/>
          <w:szCs w:val="32"/>
        </w:rPr>
      </w:pPr>
      <w:r>
        <w:rPr>
          <w:rFonts w:ascii="仿宋" w:eastAsia="仿宋" w:hAnsi="仿宋" w:hint="eastAsia"/>
          <w:sz w:val="32"/>
          <w:szCs w:val="32"/>
        </w:rPr>
        <w:t>请严格按照《江西农业大学大学生创新创业与第二课堂实践学分认定办法（试行）》（赣农大发〔</w:t>
      </w:r>
      <w:r>
        <w:rPr>
          <w:rFonts w:ascii="仿宋" w:eastAsia="仿宋" w:hAnsi="仿宋" w:hint="eastAsia"/>
          <w:sz w:val="32"/>
          <w:szCs w:val="32"/>
        </w:rPr>
        <w:t>2018</w:t>
      </w:r>
      <w:r>
        <w:rPr>
          <w:rFonts w:ascii="仿宋" w:eastAsia="仿宋" w:hAnsi="仿宋" w:hint="eastAsia"/>
          <w:sz w:val="32"/>
          <w:szCs w:val="32"/>
        </w:rPr>
        <w:t>〕</w:t>
      </w:r>
      <w:r>
        <w:rPr>
          <w:rFonts w:ascii="仿宋" w:eastAsia="仿宋" w:hAnsi="仿宋" w:hint="eastAsia"/>
          <w:sz w:val="32"/>
          <w:szCs w:val="32"/>
        </w:rPr>
        <w:t>66</w:t>
      </w:r>
      <w:r>
        <w:rPr>
          <w:rFonts w:ascii="仿宋" w:eastAsia="仿宋" w:hAnsi="仿宋" w:hint="eastAsia"/>
          <w:sz w:val="32"/>
          <w:szCs w:val="32"/>
        </w:rPr>
        <w:t>号）要求</w:t>
      </w:r>
      <w:r>
        <w:rPr>
          <w:rFonts w:ascii="仿宋" w:eastAsia="仿宋" w:hAnsi="仿宋" w:hint="eastAsia"/>
          <w:sz w:val="32"/>
          <w:szCs w:val="32"/>
        </w:rPr>
        <w:t>、</w:t>
      </w:r>
      <w:r>
        <w:rPr>
          <w:rFonts w:ascii="仿宋" w:eastAsia="仿宋" w:hAnsi="仿宋" w:hint="eastAsia"/>
          <w:sz w:val="32"/>
          <w:szCs w:val="32"/>
        </w:rPr>
        <w:t>“双实”学分管理系统使用指南（详见附件），</w:t>
      </w:r>
      <w:r>
        <w:rPr>
          <w:rFonts w:ascii="仿宋" w:eastAsia="仿宋" w:hAnsi="仿宋" w:hint="eastAsia"/>
          <w:sz w:val="32"/>
          <w:szCs w:val="32"/>
        </w:rPr>
        <w:t>通过</w:t>
      </w:r>
      <w:r>
        <w:rPr>
          <w:rFonts w:ascii="仿宋" w:eastAsia="仿宋" w:hAnsi="仿宋" w:hint="eastAsia"/>
          <w:sz w:val="32"/>
          <w:szCs w:val="32"/>
        </w:rPr>
        <w:t>“双实”学分管理系统</w:t>
      </w:r>
      <w:r>
        <w:rPr>
          <w:rFonts w:ascii="仿宋" w:eastAsia="仿宋" w:hAnsi="仿宋" w:hint="eastAsia"/>
          <w:sz w:val="32"/>
          <w:szCs w:val="32"/>
        </w:rPr>
        <w:t>切实做好</w:t>
      </w:r>
      <w:r>
        <w:rPr>
          <w:rFonts w:ascii="仿宋" w:eastAsia="仿宋" w:hAnsi="仿宋" w:hint="eastAsia"/>
          <w:sz w:val="32"/>
          <w:szCs w:val="32"/>
        </w:rPr>
        <w:t>学分认定</w:t>
      </w:r>
      <w:r>
        <w:rPr>
          <w:rFonts w:ascii="仿宋" w:eastAsia="仿宋" w:hAnsi="仿宋" w:hint="eastAsia"/>
          <w:sz w:val="32"/>
          <w:szCs w:val="32"/>
        </w:rPr>
        <w:t>工作。</w:t>
      </w:r>
    </w:p>
    <w:p w:rsidR="00461F57" w:rsidRDefault="00461F57">
      <w:pPr>
        <w:tabs>
          <w:tab w:val="left" w:pos="312"/>
        </w:tabs>
        <w:spacing w:line="440" w:lineRule="exact"/>
        <w:rPr>
          <w:rFonts w:ascii="仿宋" w:eastAsia="仿宋" w:hAnsi="仿宋"/>
          <w:sz w:val="32"/>
          <w:szCs w:val="32"/>
        </w:rPr>
      </w:pPr>
    </w:p>
    <w:p w:rsidR="00461F57" w:rsidRDefault="00C7627F">
      <w:pPr>
        <w:tabs>
          <w:tab w:val="left" w:pos="312"/>
        </w:tabs>
        <w:spacing w:line="440" w:lineRule="exact"/>
        <w:ind w:leftChars="304" w:left="1598" w:hangingChars="300" w:hanging="960"/>
        <w:rPr>
          <w:rFonts w:ascii="仿宋" w:eastAsia="仿宋" w:hAnsi="仿宋"/>
          <w:sz w:val="32"/>
          <w:szCs w:val="32"/>
        </w:rPr>
      </w:pPr>
      <w:r>
        <w:rPr>
          <w:rFonts w:ascii="仿宋" w:eastAsia="仿宋" w:hAnsi="仿宋" w:hint="eastAsia"/>
          <w:sz w:val="32"/>
          <w:szCs w:val="32"/>
        </w:rPr>
        <w:t>附件：江西农业大学</w:t>
      </w:r>
      <w:r>
        <w:rPr>
          <w:rFonts w:ascii="仿宋" w:eastAsia="仿宋" w:hAnsi="仿宋" w:hint="eastAsia"/>
          <w:sz w:val="32"/>
          <w:szCs w:val="32"/>
        </w:rPr>
        <w:t>大学生</w:t>
      </w:r>
      <w:r>
        <w:rPr>
          <w:rFonts w:ascii="仿宋" w:eastAsia="仿宋" w:hAnsi="仿宋" w:hint="eastAsia"/>
          <w:sz w:val="32"/>
          <w:szCs w:val="32"/>
        </w:rPr>
        <w:t>创新创业与第二课堂实践学分认定管理系统使用指南</w:t>
      </w:r>
    </w:p>
    <w:p w:rsidR="00461F57" w:rsidRDefault="00461F57">
      <w:pPr>
        <w:pStyle w:val="a4"/>
        <w:ind w:firstLineChars="1206" w:firstLine="3859"/>
        <w:jc w:val="both"/>
        <w:rPr>
          <w:rFonts w:ascii="仿宋" w:eastAsia="仿宋" w:hAnsi="仿宋" w:cstheme="minorBidi"/>
          <w:sz w:val="32"/>
          <w:szCs w:val="32"/>
        </w:rPr>
      </w:pPr>
    </w:p>
    <w:p w:rsidR="00461F57" w:rsidRDefault="00461F57">
      <w:pPr>
        <w:pStyle w:val="a4"/>
        <w:ind w:firstLineChars="1206" w:firstLine="3859"/>
        <w:jc w:val="both"/>
        <w:rPr>
          <w:rFonts w:ascii="仿宋" w:eastAsia="仿宋" w:hAnsi="仿宋" w:cstheme="minorBidi"/>
          <w:sz w:val="32"/>
          <w:szCs w:val="32"/>
        </w:rPr>
      </w:pPr>
    </w:p>
    <w:p w:rsidR="00461F57" w:rsidRDefault="00C7627F">
      <w:pPr>
        <w:pStyle w:val="a4"/>
        <w:ind w:firstLineChars="1206" w:firstLine="3859"/>
        <w:jc w:val="both"/>
        <w:rPr>
          <w:rFonts w:ascii="仿宋" w:eastAsia="仿宋" w:hAnsi="仿宋" w:cstheme="minorBidi"/>
          <w:sz w:val="32"/>
          <w:szCs w:val="32"/>
        </w:rPr>
      </w:pPr>
      <w:r>
        <w:rPr>
          <w:rFonts w:ascii="仿宋" w:eastAsia="仿宋" w:hAnsi="仿宋" w:cstheme="minorBidi" w:hint="eastAsia"/>
          <w:sz w:val="32"/>
          <w:szCs w:val="32"/>
        </w:rPr>
        <w:t>江西农业大学大学生创新创业指导中心</w:t>
      </w:r>
    </w:p>
    <w:p w:rsidR="00461F57" w:rsidRDefault="00C7627F">
      <w:pPr>
        <w:pStyle w:val="a4"/>
        <w:ind w:firstLineChars="1750" w:firstLine="5600"/>
        <w:jc w:val="both"/>
        <w:rPr>
          <w:rFonts w:ascii="仿宋" w:eastAsia="仿宋" w:hAnsi="仿宋" w:cstheme="minorBidi" w:hint="eastAsia"/>
          <w:sz w:val="32"/>
          <w:szCs w:val="32"/>
        </w:rPr>
      </w:pPr>
      <w:r>
        <w:rPr>
          <w:rFonts w:ascii="仿宋" w:eastAsia="仿宋" w:hAnsi="仿宋" w:cstheme="minorBidi" w:hint="eastAsia"/>
          <w:sz w:val="32"/>
          <w:szCs w:val="32"/>
        </w:rPr>
        <w:t>2019</w:t>
      </w:r>
      <w:r>
        <w:rPr>
          <w:rFonts w:ascii="仿宋" w:eastAsia="仿宋" w:hAnsi="仿宋" w:cstheme="minorBidi" w:hint="eastAsia"/>
          <w:sz w:val="32"/>
          <w:szCs w:val="32"/>
        </w:rPr>
        <w:t>年</w:t>
      </w:r>
      <w:r>
        <w:rPr>
          <w:rFonts w:ascii="仿宋" w:eastAsia="仿宋" w:hAnsi="仿宋" w:cstheme="minorBidi" w:hint="eastAsia"/>
          <w:sz w:val="32"/>
          <w:szCs w:val="32"/>
        </w:rPr>
        <w:t>4</w:t>
      </w:r>
      <w:r>
        <w:rPr>
          <w:rFonts w:ascii="仿宋" w:eastAsia="仿宋" w:hAnsi="仿宋" w:cstheme="minorBidi" w:hint="eastAsia"/>
          <w:sz w:val="32"/>
          <w:szCs w:val="32"/>
        </w:rPr>
        <w:t>月</w:t>
      </w:r>
      <w:r>
        <w:rPr>
          <w:rFonts w:ascii="仿宋" w:eastAsia="仿宋" w:hAnsi="仿宋" w:cstheme="minorBidi" w:hint="eastAsia"/>
          <w:sz w:val="32"/>
          <w:szCs w:val="32"/>
        </w:rPr>
        <w:t>3</w:t>
      </w:r>
      <w:r>
        <w:rPr>
          <w:rFonts w:ascii="仿宋" w:eastAsia="仿宋" w:hAnsi="仿宋" w:cstheme="minorBidi" w:hint="eastAsia"/>
          <w:sz w:val="32"/>
          <w:szCs w:val="32"/>
        </w:rPr>
        <w:t>日</w:t>
      </w:r>
    </w:p>
    <w:p w:rsidR="008868E2" w:rsidRPr="008868E2" w:rsidRDefault="008868E2" w:rsidP="008868E2">
      <w:pPr>
        <w:pStyle w:val="a4"/>
        <w:jc w:val="both"/>
        <w:rPr>
          <w:rFonts w:ascii="仿宋" w:eastAsia="仿宋" w:hAnsi="仿宋" w:cstheme="minorBidi"/>
          <w:sz w:val="32"/>
          <w:szCs w:val="32"/>
          <w:u w:val="single"/>
        </w:rPr>
      </w:pPr>
      <w:r>
        <w:rPr>
          <w:rFonts w:ascii="仿宋" w:eastAsia="仿宋" w:hAnsi="仿宋" w:cstheme="minorBidi" w:hint="eastAsia"/>
          <w:sz w:val="32"/>
          <w:szCs w:val="32"/>
          <w:u w:val="single"/>
        </w:rPr>
        <w:t xml:space="preserve">                                                           </w:t>
      </w:r>
    </w:p>
    <w:p w:rsidR="00461F57" w:rsidRDefault="00C7627F">
      <w:pPr>
        <w:spacing w:line="500" w:lineRule="exact"/>
        <w:jc w:val="left"/>
        <w:rPr>
          <w:rFonts w:ascii="仿宋_GB2312" w:eastAsia="仿宋_GB2312" w:hAnsi="宋体"/>
          <w:b/>
          <w:sz w:val="32"/>
          <w:u w:val="single"/>
        </w:rPr>
      </w:pPr>
      <w:r>
        <w:rPr>
          <w:rFonts w:ascii="仿宋_GB2312" w:eastAsia="仿宋_GB2312" w:hAnsi="宋体" w:hint="eastAsia"/>
          <w:b/>
          <w:sz w:val="32"/>
          <w:u w:val="single"/>
        </w:rPr>
        <w:t>江西农业大学大学生创新创业指导中心</w:t>
      </w:r>
      <w:r>
        <w:rPr>
          <w:rFonts w:ascii="仿宋_GB2312" w:eastAsia="仿宋_GB2312" w:hAnsi="宋体" w:hint="eastAsia"/>
          <w:b/>
          <w:sz w:val="32"/>
          <w:u w:val="single"/>
        </w:rPr>
        <w:t xml:space="preserve">    2019</w:t>
      </w:r>
      <w:r>
        <w:rPr>
          <w:rFonts w:ascii="仿宋_GB2312" w:eastAsia="仿宋_GB2312" w:hAnsi="宋体" w:hint="eastAsia"/>
          <w:b/>
          <w:sz w:val="32"/>
          <w:u w:val="single"/>
        </w:rPr>
        <w:t>年</w:t>
      </w:r>
      <w:r>
        <w:rPr>
          <w:rFonts w:ascii="仿宋_GB2312" w:eastAsia="仿宋_GB2312" w:hAnsi="宋体" w:hint="eastAsia"/>
          <w:b/>
          <w:sz w:val="32"/>
          <w:u w:val="single"/>
        </w:rPr>
        <w:t>4</w:t>
      </w:r>
      <w:r>
        <w:rPr>
          <w:rFonts w:ascii="仿宋_GB2312" w:eastAsia="仿宋_GB2312" w:hAnsi="宋体" w:hint="eastAsia"/>
          <w:b/>
          <w:sz w:val="32"/>
          <w:u w:val="single"/>
        </w:rPr>
        <w:t>月</w:t>
      </w:r>
      <w:r>
        <w:rPr>
          <w:rFonts w:ascii="仿宋_GB2312" w:eastAsia="仿宋_GB2312" w:hAnsi="宋体" w:hint="eastAsia"/>
          <w:b/>
          <w:sz w:val="32"/>
          <w:u w:val="single"/>
        </w:rPr>
        <w:t>3</w:t>
      </w:r>
      <w:r>
        <w:rPr>
          <w:rFonts w:ascii="仿宋_GB2312" w:eastAsia="仿宋_GB2312" w:hAnsi="宋体" w:hint="eastAsia"/>
          <w:b/>
          <w:sz w:val="32"/>
          <w:u w:val="single"/>
        </w:rPr>
        <w:t>日印发</w:t>
      </w:r>
      <w:r>
        <w:rPr>
          <w:rFonts w:ascii="仿宋_GB2312" w:eastAsia="仿宋_GB2312" w:hAnsi="宋体" w:hint="eastAsia"/>
          <w:b/>
          <w:sz w:val="32"/>
          <w:u w:val="single"/>
        </w:rPr>
        <w:t xml:space="preserve">  </w:t>
      </w:r>
    </w:p>
    <w:p w:rsidR="00461F57" w:rsidRDefault="00461F57">
      <w:pPr>
        <w:pStyle w:val="a4"/>
        <w:jc w:val="both"/>
        <w:rPr>
          <w:rFonts w:ascii="仿宋" w:eastAsia="仿宋" w:hAnsi="仿宋" w:cstheme="minorBidi"/>
          <w:sz w:val="32"/>
          <w:szCs w:val="32"/>
        </w:rPr>
      </w:pPr>
    </w:p>
    <w:p w:rsidR="00461F57" w:rsidRDefault="00C7627F">
      <w:pPr>
        <w:pStyle w:val="a4"/>
        <w:ind w:firstLine="645"/>
        <w:rPr>
          <w:rFonts w:ascii="黑体" w:eastAsia="黑体" w:hAnsi="黑体" w:cstheme="minorBidi"/>
          <w:szCs w:val="36"/>
        </w:rPr>
      </w:pPr>
      <w:r>
        <w:rPr>
          <w:rFonts w:ascii="黑体" w:eastAsia="黑体" w:hAnsi="黑体" w:cstheme="minorBidi" w:hint="eastAsia"/>
          <w:szCs w:val="36"/>
        </w:rPr>
        <w:t>江西农业大学</w:t>
      </w:r>
      <w:r>
        <w:rPr>
          <w:rFonts w:ascii="黑体" w:eastAsia="黑体" w:hAnsi="黑体" w:cstheme="minorBidi" w:hint="eastAsia"/>
          <w:szCs w:val="36"/>
        </w:rPr>
        <w:t>大学生</w:t>
      </w:r>
      <w:r>
        <w:rPr>
          <w:rFonts w:ascii="黑体" w:eastAsia="黑体" w:hAnsi="黑体" w:cstheme="minorBidi" w:hint="eastAsia"/>
          <w:szCs w:val="36"/>
        </w:rPr>
        <w:t>创新创业与第二课堂实践学分认定管理系统使用指南</w:t>
      </w:r>
    </w:p>
    <w:p w:rsidR="00461F57" w:rsidRDefault="00461F57">
      <w:pPr>
        <w:pStyle w:val="a4"/>
        <w:jc w:val="both"/>
        <w:rPr>
          <w:rFonts w:ascii="仿宋" w:eastAsia="仿宋" w:hAnsi="仿宋" w:cstheme="minorBidi"/>
          <w:sz w:val="32"/>
          <w:szCs w:val="32"/>
        </w:rPr>
      </w:pPr>
    </w:p>
    <w:p w:rsidR="00461F57" w:rsidRDefault="00C7627F">
      <w:pPr>
        <w:ind w:firstLineChars="200" w:firstLine="643"/>
        <w:rPr>
          <w:rFonts w:ascii="仿宋" w:eastAsia="仿宋" w:hAnsi="仿宋"/>
          <w:b/>
          <w:sz w:val="32"/>
          <w:szCs w:val="32"/>
        </w:rPr>
      </w:pPr>
      <w:r>
        <w:rPr>
          <w:rFonts w:ascii="仿宋" w:eastAsia="仿宋" w:hAnsi="仿宋" w:hint="eastAsia"/>
          <w:b/>
          <w:sz w:val="32"/>
          <w:szCs w:val="32"/>
        </w:rPr>
        <w:t>一、系统使用对象</w:t>
      </w:r>
    </w:p>
    <w:p w:rsidR="00461F57" w:rsidRDefault="00C7627F">
      <w:pPr>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教务处、学生工作部（处）、校团委，各学院教学科研与学科工作办公室、学生工作办公室、分团委等单位负责大学生创新创业与第二课堂实践学分审核认定的教职工。</w:t>
      </w:r>
    </w:p>
    <w:p w:rsidR="00461F57" w:rsidRDefault="00C7627F">
      <w:pPr>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我校</w:t>
      </w:r>
      <w:r>
        <w:rPr>
          <w:rFonts w:ascii="仿宋" w:eastAsia="仿宋" w:hAnsi="仿宋" w:hint="eastAsia"/>
          <w:sz w:val="32"/>
          <w:szCs w:val="32"/>
        </w:rPr>
        <w:t>2018</w:t>
      </w:r>
      <w:r>
        <w:rPr>
          <w:rFonts w:ascii="仿宋" w:eastAsia="仿宋" w:hAnsi="仿宋" w:hint="eastAsia"/>
          <w:sz w:val="32"/>
          <w:szCs w:val="32"/>
        </w:rPr>
        <w:t>级及以后的普通全日制本科生。</w:t>
      </w:r>
    </w:p>
    <w:p w:rsidR="00461F57" w:rsidRDefault="00C7627F">
      <w:pPr>
        <w:ind w:firstLineChars="200" w:firstLine="643"/>
        <w:rPr>
          <w:rFonts w:ascii="仿宋" w:eastAsia="仿宋" w:hAnsi="仿宋"/>
          <w:b/>
          <w:sz w:val="32"/>
          <w:szCs w:val="32"/>
        </w:rPr>
      </w:pPr>
      <w:r>
        <w:rPr>
          <w:rFonts w:ascii="仿宋" w:eastAsia="仿宋" w:hAnsi="仿宋" w:hint="eastAsia"/>
          <w:b/>
          <w:sz w:val="32"/>
          <w:szCs w:val="32"/>
        </w:rPr>
        <w:t>二、</w:t>
      </w:r>
      <w:r>
        <w:rPr>
          <w:rFonts w:ascii="仿宋" w:eastAsia="仿宋" w:hAnsi="仿宋" w:hint="eastAsia"/>
          <w:b/>
          <w:sz w:val="32"/>
          <w:szCs w:val="32"/>
        </w:rPr>
        <w:t>系统</w:t>
      </w:r>
      <w:r>
        <w:rPr>
          <w:rFonts w:ascii="仿宋" w:eastAsia="仿宋" w:hAnsi="仿宋" w:hint="eastAsia"/>
          <w:b/>
          <w:sz w:val="32"/>
          <w:szCs w:val="32"/>
        </w:rPr>
        <w:t>登录账号</w:t>
      </w:r>
    </w:p>
    <w:p w:rsidR="00461F57" w:rsidRDefault="00C7627F">
      <w:pPr>
        <w:ind w:firstLineChars="200" w:firstLine="640"/>
        <w:rPr>
          <w:rFonts w:ascii="仿宋" w:eastAsia="仿宋" w:hAnsi="仿宋"/>
          <w:sz w:val="32"/>
          <w:szCs w:val="32"/>
        </w:rPr>
      </w:pPr>
      <w:r>
        <w:rPr>
          <w:rFonts w:ascii="仿宋" w:eastAsia="仿宋" w:hAnsi="仿宋" w:hint="eastAsia"/>
          <w:sz w:val="32"/>
          <w:szCs w:val="32"/>
        </w:rPr>
        <w:t>1.2019</w:t>
      </w:r>
      <w:r>
        <w:rPr>
          <w:rFonts w:ascii="仿宋" w:eastAsia="仿宋" w:hAnsi="仿宋" w:hint="eastAsia"/>
          <w:sz w:val="32"/>
          <w:szCs w:val="32"/>
        </w:rPr>
        <w:t>年</w:t>
      </w:r>
      <w:r>
        <w:rPr>
          <w:rFonts w:ascii="仿宋" w:eastAsia="仿宋" w:hAnsi="仿宋" w:hint="eastAsia"/>
          <w:sz w:val="32"/>
          <w:szCs w:val="32"/>
        </w:rPr>
        <w:t>4</w:t>
      </w:r>
      <w:r>
        <w:rPr>
          <w:rFonts w:ascii="仿宋" w:eastAsia="仿宋" w:hAnsi="仿宋" w:hint="eastAsia"/>
          <w:sz w:val="32"/>
          <w:szCs w:val="32"/>
        </w:rPr>
        <w:t>月</w:t>
      </w:r>
      <w:r>
        <w:rPr>
          <w:rFonts w:ascii="仿宋" w:eastAsia="仿宋" w:hAnsi="仿宋" w:hint="eastAsia"/>
          <w:sz w:val="32"/>
          <w:szCs w:val="32"/>
        </w:rPr>
        <w:t>10</w:t>
      </w:r>
      <w:r>
        <w:rPr>
          <w:rFonts w:ascii="仿宋" w:eastAsia="仿宋" w:hAnsi="仿宋" w:hint="eastAsia"/>
          <w:sz w:val="32"/>
          <w:szCs w:val="32"/>
        </w:rPr>
        <w:t>日前，教务处</w:t>
      </w:r>
      <w:r>
        <w:rPr>
          <w:rFonts w:ascii="仿宋" w:eastAsia="仿宋" w:hAnsi="仿宋" w:hint="eastAsia"/>
          <w:sz w:val="32"/>
          <w:szCs w:val="32"/>
        </w:rPr>
        <w:t>、</w:t>
      </w:r>
      <w:r>
        <w:rPr>
          <w:rFonts w:ascii="仿宋" w:eastAsia="仿宋" w:hAnsi="仿宋" w:hint="eastAsia"/>
          <w:sz w:val="32"/>
          <w:szCs w:val="32"/>
        </w:rPr>
        <w:t>学工部（处）</w:t>
      </w:r>
      <w:r>
        <w:rPr>
          <w:rFonts w:ascii="仿宋" w:eastAsia="仿宋" w:hAnsi="仿宋" w:hint="eastAsia"/>
          <w:sz w:val="32"/>
          <w:szCs w:val="32"/>
        </w:rPr>
        <w:t>、</w:t>
      </w:r>
      <w:r>
        <w:rPr>
          <w:rFonts w:ascii="仿宋" w:eastAsia="仿宋" w:hAnsi="仿宋" w:hint="eastAsia"/>
          <w:sz w:val="32"/>
          <w:szCs w:val="32"/>
        </w:rPr>
        <w:t>校团委</w:t>
      </w:r>
      <w:r>
        <w:rPr>
          <w:rFonts w:ascii="仿宋" w:eastAsia="仿宋" w:hAnsi="仿宋" w:hint="eastAsia"/>
          <w:sz w:val="32"/>
          <w:szCs w:val="32"/>
        </w:rPr>
        <w:t>分别</w:t>
      </w:r>
      <w:r>
        <w:rPr>
          <w:rFonts w:ascii="仿宋" w:eastAsia="仿宋" w:hAnsi="仿宋" w:hint="eastAsia"/>
          <w:sz w:val="32"/>
          <w:szCs w:val="32"/>
        </w:rPr>
        <w:t>对各学院教学科研与学科办公室</w:t>
      </w:r>
      <w:r>
        <w:rPr>
          <w:rFonts w:ascii="仿宋" w:eastAsia="仿宋" w:hAnsi="仿宋" w:hint="eastAsia"/>
          <w:sz w:val="32"/>
          <w:szCs w:val="32"/>
        </w:rPr>
        <w:t>、</w:t>
      </w:r>
      <w:r>
        <w:rPr>
          <w:rFonts w:ascii="仿宋" w:eastAsia="仿宋" w:hAnsi="仿宋" w:hint="eastAsia"/>
          <w:sz w:val="32"/>
          <w:szCs w:val="32"/>
        </w:rPr>
        <w:t>学生工作办公室</w:t>
      </w:r>
      <w:r>
        <w:rPr>
          <w:rFonts w:ascii="仿宋" w:eastAsia="仿宋" w:hAnsi="仿宋" w:hint="eastAsia"/>
          <w:sz w:val="32"/>
          <w:szCs w:val="32"/>
        </w:rPr>
        <w:t>、</w:t>
      </w:r>
      <w:r>
        <w:rPr>
          <w:rFonts w:ascii="仿宋" w:eastAsia="仿宋" w:hAnsi="仿宋" w:hint="eastAsia"/>
          <w:sz w:val="32"/>
          <w:szCs w:val="32"/>
        </w:rPr>
        <w:t>分团委</w:t>
      </w:r>
      <w:r>
        <w:rPr>
          <w:rFonts w:ascii="仿宋" w:eastAsia="仿宋" w:hAnsi="仿宋" w:hint="eastAsia"/>
          <w:sz w:val="32"/>
          <w:szCs w:val="32"/>
        </w:rPr>
        <w:t>负责学分审核认定的教职工开通</w:t>
      </w:r>
      <w:r>
        <w:rPr>
          <w:rFonts w:ascii="仿宋" w:eastAsia="仿宋" w:hAnsi="仿宋" w:hint="eastAsia"/>
          <w:sz w:val="32"/>
          <w:szCs w:val="32"/>
        </w:rPr>
        <w:t>账户</w:t>
      </w:r>
      <w:r>
        <w:rPr>
          <w:rFonts w:ascii="仿宋" w:eastAsia="仿宋" w:hAnsi="仿宋" w:hint="eastAsia"/>
          <w:sz w:val="32"/>
          <w:szCs w:val="32"/>
        </w:rPr>
        <w:t>并</w:t>
      </w:r>
      <w:r>
        <w:rPr>
          <w:rFonts w:ascii="仿宋" w:eastAsia="仿宋" w:hAnsi="仿宋" w:hint="eastAsia"/>
          <w:sz w:val="32"/>
          <w:szCs w:val="32"/>
        </w:rPr>
        <w:t>授权</w:t>
      </w:r>
      <w:r>
        <w:rPr>
          <w:rFonts w:ascii="仿宋" w:eastAsia="仿宋" w:hAnsi="仿宋" w:hint="eastAsia"/>
          <w:sz w:val="32"/>
          <w:szCs w:val="32"/>
        </w:rPr>
        <w:t>后将告知有关人员登录账号及初始密码（登陆后请及时修改密码）</w:t>
      </w:r>
      <w:r>
        <w:rPr>
          <w:rFonts w:ascii="仿宋" w:eastAsia="仿宋" w:hAnsi="仿宋" w:hint="eastAsia"/>
          <w:sz w:val="32"/>
          <w:szCs w:val="32"/>
        </w:rPr>
        <w:t>；</w:t>
      </w:r>
    </w:p>
    <w:p w:rsidR="00461F57" w:rsidRDefault="00C7627F">
      <w:pPr>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已有学校第二课堂平台（</w:t>
      </w:r>
      <w:r>
        <w:rPr>
          <w:rFonts w:ascii="仿宋" w:eastAsia="仿宋" w:hAnsi="仿宋" w:hint="eastAsia"/>
          <w:sz w:val="32"/>
          <w:szCs w:val="32"/>
        </w:rPr>
        <w:t>PU</w:t>
      </w:r>
      <w:r>
        <w:rPr>
          <w:rFonts w:ascii="仿宋" w:eastAsia="仿宋" w:hAnsi="仿宋" w:hint="eastAsia"/>
          <w:sz w:val="32"/>
          <w:szCs w:val="32"/>
        </w:rPr>
        <w:t>口袋校园）系统账号的学生，可使用原账号密码登录本系统</w:t>
      </w:r>
      <w:r>
        <w:rPr>
          <w:rFonts w:ascii="仿宋" w:eastAsia="仿宋" w:hAnsi="仿宋" w:hint="eastAsia"/>
          <w:sz w:val="32"/>
          <w:szCs w:val="32"/>
        </w:rPr>
        <w:t>。</w:t>
      </w:r>
    </w:p>
    <w:p w:rsidR="00461F57" w:rsidRDefault="00C7627F">
      <w:pPr>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未注册学校第二课堂平台（</w:t>
      </w:r>
      <w:r>
        <w:rPr>
          <w:rFonts w:ascii="仿宋" w:eastAsia="仿宋" w:hAnsi="仿宋" w:hint="eastAsia"/>
          <w:sz w:val="32"/>
          <w:szCs w:val="32"/>
        </w:rPr>
        <w:t>PU</w:t>
      </w:r>
      <w:r>
        <w:rPr>
          <w:rFonts w:ascii="仿宋" w:eastAsia="仿宋" w:hAnsi="仿宋" w:hint="eastAsia"/>
          <w:sz w:val="32"/>
          <w:szCs w:val="32"/>
        </w:rPr>
        <w:t>口袋校园）系统账号的学生，</w:t>
      </w:r>
      <w:r>
        <w:rPr>
          <w:rFonts w:ascii="仿宋" w:eastAsia="仿宋" w:hAnsi="仿宋" w:hint="eastAsia"/>
          <w:sz w:val="32"/>
          <w:szCs w:val="32"/>
        </w:rPr>
        <w:t>登录账号</w:t>
      </w:r>
      <w:r>
        <w:rPr>
          <w:rFonts w:ascii="仿宋" w:eastAsia="仿宋" w:hAnsi="仿宋" w:hint="eastAsia"/>
          <w:sz w:val="32"/>
          <w:szCs w:val="32"/>
        </w:rPr>
        <w:t>为</w:t>
      </w:r>
      <w:r>
        <w:rPr>
          <w:rFonts w:ascii="仿宋" w:eastAsia="仿宋" w:hAnsi="仿宋" w:hint="eastAsia"/>
          <w:sz w:val="32"/>
          <w:szCs w:val="32"/>
        </w:rPr>
        <w:t>学号</w:t>
      </w:r>
      <w:r>
        <w:rPr>
          <w:rFonts w:ascii="仿宋" w:eastAsia="仿宋" w:hAnsi="仿宋" w:hint="eastAsia"/>
          <w:sz w:val="32"/>
          <w:szCs w:val="32"/>
        </w:rPr>
        <w:t>，</w:t>
      </w:r>
      <w:r>
        <w:rPr>
          <w:rFonts w:ascii="仿宋" w:eastAsia="仿宋" w:hAnsi="仿宋" w:hint="eastAsia"/>
          <w:sz w:val="32"/>
          <w:szCs w:val="32"/>
        </w:rPr>
        <w:t>初始</w:t>
      </w:r>
      <w:r>
        <w:rPr>
          <w:rFonts w:ascii="仿宋" w:eastAsia="仿宋" w:hAnsi="仿宋" w:hint="eastAsia"/>
          <w:sz w:val="32"/>
          <w:szCs w:val="32"/>
        </w:rPr>
        <w:t>密码</w:t>
      </w:r>
      <w:r>
        <w:rPr>
          <w:rFonts w:ascii="仿宋" w:eastAsia="仿宋" w:hAnsi="仿宋" w:hint="eastAsia"/>
          <w:sz w:val="32"/>
          <w:szCs w:val="32"/>
        </w:rPr>
        <w:t>为</w:t>
      </w:r>
      <w:r>
        <w:rPr>
          <w:rFonts w:ascii="仿宋" w:eastAsia="仿宋" w:hAnsi="仿宋" w:hint="eastAsia"/>
          <w:sz w:val="32"/>
          <w:szCs w:val="32"/>
        </w:rPr>
        <w:t>111111</w:t>
      </w:r>
      <w:r>
        <w:rPr>
          <w:rFonts w:ascii="仿宋" w:eastAsia="仿宋" w:hAnsi="仿宋" w:hint="eastAsia"/>
          <w:sz w:val="32"/>
          <w:szCs w:val="32"/>
        </w:rPr>
        <w:t>（请登录后及时修改）。</w:t>
      </w:r>
    </w:p>
    <w:p w:rsidR="00461F57" w:rsidRDefault="00C7627F">
      <w:pPr>
        <w:ind w:firstLineChars="200" w:firstLine="643"/>
        <w:rPr>
          <w:rFonts w:ascii="仿宋" w:eastAsia="仿宋" w:hAnsi="仿宋"/>
          <w:b/>
          <w:sz w:val="32"/>
          <w:szCs w:val="32"/>
        </w:rPr>
      </w:pPr>
      <w:r>
        <w:rPr>
          <w:rFonts w:ascii="仿宋" w:eastAsia="仿宋" w:hAnsi="仿宋" w:hint="eastAsia"/>
          <w:b/>
          <w:sz w:val="32"/>
          <w:szCs w:val="32"/>
        </w:rPr>
        <w:t>三、</w:t>
      </w:r>
      <w:r>
        <w:rPr>
          <w:rFonts w:ascii="仿宋" w:eastAsia="仿宋" w:hAnsi="仿宋"/>
          <w:b/>
          <w:sz w:val="32"/>
          <w:szCs w:val="32"/>
        </w:rPr>
        <w:t>系统登陆</w:t>
      </w:r>
      <w:r>
        <w:rPr>
          <w:rFonts w:ascii="仿宋" w:eastAsia="仿宋" w:hAnsi="仿宋" w:hint="eastAsia"/>
          <w:b/>
          <w:sz w:val="32"/>
          <w:szCs w:val="32"/>
        </w:rPr>
        <w:t>方法</w:t>
      </w:r>
    </w:p>
    <w:p w:rsidR="00461F57" w:rsidRDefault="00C7627F">
      <w:pPr>
        <w:ind w:firstLineChars="250" w:firstLine="800"/>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电脑端登录方法</w:t>
      </w:r>
    </w:p>
    <w:p w:rsidR="00461F57" w:rsidRDefault="00C7627F">
      <w:pPr>
        <w:ind w:firstLineChars="300" w:firstLine="960"/>
        <w:rPr>
          <w:rFonts w:ascii="仿宋" w:eastAsia="仿宋" w:hAnsi="仿宋"/>
          <w:sz w:val="32"/>
          <w:szCs w:val="32"/>
        </w:rPr>
      </w:pPr>
      <w:r>
        <w:rPr>
          <w:rFonts w:ascii="仿宋" w:eastAsia="仿宋" w:hAnsi="仿宋"/>
          <w:sz w:val="32"/>
          <w:szCs w:val="32"/>
        </w:rPr>
        <w:t>搜索</w:t>
      </w:r>
      <w:r>
        <w:rPr>
          <w:rFonts w:ascii="仿宋" w:eastAsia="仿宋" w:hAnsi="仿宋" w:hint="eastAsia"/>
          <w:sz w:val="32"/>
          <w:szCs w:val="32"/>
        </w:rPr>
        <w:t>PU</w:t>
      </w:r>
      <w:r>
        <w:rPr>
          <w:rFonts w:ascii="仿宋" w:eastAsia="仿宋" w:hAnsi="仿宋" w:hint="eastAsia"/>
          <w:sz w:val="32"/>
          <w:szCs w:val="32"/>
        </w:rPr>
        <w:t>口袋校园官网（</w:t>
      </w:r>
      <w:hyperlink r:id="rId7" w:history="1">
        <w:r>
          <w:rPr>
            <w:rStyle w:val="af0"/>
            <w:rFonts w:ascii="仿宋" w:eastAsia="仿宋" w:hAnsi="仿宋" w:hint="eastAsia"/>
            <w:sz w:val="32"/>
            <w:szCs w:val="32"/>
          </w:rPr>
          <w:t>www.</w:t>
        </w:r>
        <w:r>
          <w:rPr>
            <w:rStyle w:val="af0"/>
            <w:rFonts w:ascii="仿宋" w:eastAsia="仿宋" w:hAnsi="仿宋"/>
            <w:sz w:val="32"/>
            <w:szCs w:val="32"/>
          </w:rPr>
          <w:t>pocketuni.net</w:t>
        </w:r>
      </w:hyperlink>
      <w:r>
        <w:rPr>
          <w:rFonts w:ascii="仿宋" w:eastAsia="仿宋" w:hAnsi="仿宋" w:hint="eastAsia"/>
          <w:sz w:val="32"/>
          <w:szCs w:val="32"/>
        </w:rPr>
        <w:t>）</w:t>
      </w:r>
      <w:r>
        <w:rPr>
          <w:rFonts w:ascii="仿宋" w:eastAsia="仿宋" w:hAnsi="仿宋" w:hint="eastAsia"/>
          <w:sz w:val="32"/>
          <w:szCs w:val="32"/>
        </w:rPr>
        <w:t>选择“江西农业大学”</w:t>
      </w:r>
      <w:r>
        <w:rPr>
          <w:rFonts w:ascii="仿宋" w:eastAsia="仿宋" w:hAnsi="仿宋" w:hint="eastAsia"/>
          <w:sz w:val="32"/>
          <w:szCs w:val="32"/>
        </w:rPr>
        <w:t>登录</w:t>
      </w:r>
      <w:r>
        <w:rPr>
          <w:rFonts w:ascii="仿宋" w:eastAsia="仿宋" w:hAnsi="仿宋" w:hint="eastAsia"/>
          <w:sz w:val="32"/>
          <w:szCs w:val="32"/>
        </w:rPr>
        <w:t>系统。</w:t>
      </w:r>
    </w:p>
    <w:p w:rsidR="00461F57" w:rsidRDefault="00C7627F">
      <w:pPr>
        <w:ind w:firstLineChars="300" w:firstLine="960"/>
        <w:rPr>
          <w:rFonts w:ascii="仿宋" w:eastAsia="仿宋" w:hAnsi="仿宋"/>
          <w:sz w:val="32"/>
          <w:szCs w:val="32"/>
        </w:rPr>
      </w:pPr>
      <w:r>
        <w:rPr>
          <w:rFonts w:ascii="仿宋" w:eastAsia="仿宋" w:hAnsi="仿宋" w:hint="eastAsia"/>
          <w:sz w:val="32"/>
          <w:szCs w:val="32"/>
        </w:rPr>
        <w:lastRenderedPageBreak/>
        <w:t>2</w:t>
      </w:r>
      <w:r>
        <w:rPr>
          <w:rFonts w:ascii="仿宋" w:eastAsia="仿宋" w:hAnsi="仿宋"/>
          <w:sz w:val="32"/>
          <w:szCs w:val="32"/>
        </w:rPr>
        <w:t>.</w:t>
      </w:r>
      <w:r>
        <w:rPr>
          <w:rFonts w:ascii="仿宋" w:eastAsia="仿宋" w:hAnsi="仿宋"/>
          <w:sz w:val="32"/>
          <w:szCs w:val="32"/>
        </w:rPr>
        <w:t>移动</w:t>
      </w:r>
      <w:r>
        <w:rPr>
          <w:rFonts w:ascii="仿宋" w:eastAsia="仿宋" w:hAnsi="仿宋" w:hint="eastAsia"/>
          <w:sz w:val="32"/>
          <w:szCs w:val="32"/>
        </w:rPr>
        <w:t>端</w:t>
      </w:r>
      <w:r>
        <w:rPr>
          <w:rFonts w:ascii="仿宋" w:eastAsia="仿宋" w:hAnsi="仿宋"/>
          <w:sz w:val="32"/>
          <w:szCs w:val="32"/>
        </w:rPr>
        <w:t>登陆方法</w:t>
      </w:r>
    </w:p>
    <w:p w:rsidR="00461F57" w:rsidRDefault="00C7627F">
      <w:pPr>
        <w:ind w:firstLineChars="200" w:firstLine="640"/>
        <w:rPr>
          <w:rFonts w:ascii="仿宋" w:eastAsia="仿宋" w:hAnsi="仿宋"/>
          <w:b/>
          <w:sz w:val="32"/>
          <w:szCs w:val="32"/>
        </w:rPr>
      </w:pPr>
      <w:r>
        <w:rPr>
          <w:rFonts w:ascii="仿宋" w:eastAsia="仿宋" w:hAnsi="仿宋" w:hint="eastAsia"/>
          <w:sz w:val="32"/>
          <w:szCs w:val="32"/>
        </w:rPr>
        <w:t>手机应用商店下载</w:t>
      </w:r>
      <w:r>
        <w:rPr>
          <w:rFonts w:ascii="仿宋" w:eastAsia="仿宋" w:hAnsi="仿宋" w:hint="eastAsia"/>
          <w:sz w:val="32"/>
          <w:szCs w:val="32"/>
        </w:rPr>
        <w:t>PU</w:t>
      </w:r>
      <w:r>
        <w:rPr>
          <w:rFonts w:ascii="仿宋" w:eastAsia="仿宋" w:hAnsi="仿宋" w:hint="eastAsia"/>
          <w:sz w:val="32"/>
          <w:szCs w:val="32"/>
        </w:rPr>
        <w:t>口袋校园</w:t>
      </w:r>
      <w:r>
        <w:rPr>
          <w:rFonts w:ascii="仿宋" w:eastAsia="仿宋" w:hAnsi="仿宋" w:hint="eastAsia"/>
          <w:sz w:val="32"/>
          <w:szCs w:val="32"/>
        </w:rPr>
        <w:t>APP</w:t>
      </w:r>
      <w:r>
        <w:rPr>
          <w:rFonts w:ascii="仿宋" w:eastAsia="仿宋" w:hAnsi="仿宋" w:hint="eastAsia"/>
          <w:sz w:val="32"/>
          <w:szCs w:val="32"/>
        </w:rPr>
        <w:t>，打开</w:t>
      </w:r>
      <w:r>
        <w:rPr>
          <w:rFonts w:ascii="仿宋" w:eastAsia="仿宋" w:hAnsi="仿宋" w:hint="eastAsia"/>
          <w:sz w:val="32"/>
          <w:szCs w:val="32"/>
        </w:rPr>
        <w:t>APP</w:t>
      </w:r>
      <w:r>
        <w:rPr>
          <w:rFonts w:ascii="仿宋" w:eastAsia="仿宋" w:hAnsi="仿宋" w:hint="eastAsia"/>
          <w:sz w:val="32"/>
          <w:szCs w:val="32"/>
        </w:rPr>
        <w:t>后选择“江西农业大学”</w:t>
      </w:r>
      <w:r>
        <w:rPr>
          <w:rFonts w:ascii="仿宋" w:eastAsia="仿宋" w:hAnsi="仿宋" w:hint="eastAsia"/>
          <w:sz w:val="32"/>
          <w:szCs w:val="32"/>
        </w:rPr>
        <w:t>登录</w:t>
      </w:r>
      <w:r>
        <w:rPr>
          <w:rFonts w:ascii="仿宋" w:eastAsia="仿宋" w:hAnsi="仿宋" w:hint="eastAsia"/>
          <w:sz w:val="32"/>
          <w:szCs w:val="32"/>
        </w:rPr>
        <w:t>系统。</w:t>
      </w:r>
    </w:p>
    <w:p w:rsidR="00461F57" w:rsidRDefault="00C7627F">
      <w:pPr>
        <w:ind w:firstLineChars="200" w:firstLine="643"/>
        <w:rPr>
          <w:rFonts w:ascii="仿宋" w:eastAsia="仿宋" w:hAnsi="仿宋"/>
          <w:b/>
          <w:sz w:val="32"/>
          <w:szCs w:val="32"/>
        </w:rPr>
      </w:pPr>
      <w:r>
        <w:rPr>
          <w:rFonts w:ascii="仿宋" w:eastAsia="仿宋" w:hAnsi="仿宋" w:hint="eastAsia"/>
          <w:b/>
          <w:sz w:val="32"/>
          <w:szCs w:val="32"/>
        </w:rPr>
        <w:t>四、有关要求</w:t>
      </w:r>
    </w:p>
    <w:p w:rsidR="00461F57" w:rsidRDefault="00C7627F">
      <w:pPr>
        <w:tabs>
          <w:tab w:val="left" w:pos="312"/>
        </w:tabs>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各学院应广泛宣传</w:t>
      </w:r>
      <w:r>
        <w:rPr>
          <w:rFonts w:ascii="仿宋" w:eastAsia="仿宋" w:hAnsi="仿宋" w:hint="eastAsia"/>
          <w:sz w:val="32"/>
          <w:szCs w:val="32"/>
        </w:rPr>
        <w:t>大学生</w:t>
      </w:r>
      <w:r>
        <w:rPr>
          <w:rFonts w:ascii="仿宋" w:eastAsia="仿宋" w:hAnsi="仿宋" w:hint="eastAsia"/>
          <w:sz w:val="32"/>
          <w:szCs w:val="32"/>
        </w:rPr>
        <w:t>创新创业与第二课堂实践学分认定的有关工作，</w:t>
      </w:r>
      <w:r>
        <w:rPr>
          <w:rFonts w:ascii="仿宋" w:eastAsia="仿宋" w:hAnsi="仿宋" w:hint="eastAsia"/>
          <w:sz w:val="32"/>
          <w:szCs w:val="32"/>
        </w:rPr>
        <w:t>确保通知到每位学生，</w:t>
      </w:r>
      <w:r>
        <w:rPr>
          <w:rFonts w:ascii="仿宋" w:eastAsia="仿宋" w:hAnsi="仿宋" w:hint="eastAsia"/>
          <w:sz w:val="32"/>
          <w:szCs w:val="32"/>
        </w:rPr>
        <w:t>动员学生</w:t>
      </w:r>
      <w:r>
        <w:rPr>
          <w:rFonts w:ascii="仿宋" w:eastAsia="仿宋" w:hAnsi="仿宋" w:hint="eastAsia"/>
          <w:sz w:val="32"/>
          <w:szCs w:val="32"/>
        </w:rPr>
        <w:t>积极</w:t>
      </w:r>
      <w:r>
        <w:rPr>
          <w:rFonts w:ascii="仿宋" w:eastAsia="仿宋" w:hAnsi="仿宋" w:hint="eastAsia"/>
          <w:sz w:val="32"/>
          <w:szCs w:val="32"/>
        </w:rPr>
        <w:t>参</w:t>
      </w:r>
      <w:r>
        <w:rPr>
          <w:rFonts w:ascii="仿宋" w:eastAsia="仿宋" w:hAnsi="仿宋" w:hint="eastAsia"/>
          <w:sz w:val="32"/>
          <w:szCs w:val="32"/>
        </w:rPr>
        <w:t>加</w:t>
      </w:r>
      <w:r>
        <w:rPr>
          <w:rFonts w:ascii="仿宋" w:eastAsia="仿宋" w:hAnsi="仿宋" w:hint="eastAsia"/>
          <w:sz w:val="32"/>
          <w:szCs w:val="32"/>
        </w:rPr>
        <w:t>大学生创新创业与第二课堂实践活动</w:t>
      </w:r>
      <w:r>
        <w:rPr>
          <w:rFonts w:ascii="仿宋" w:eastAsia="仿宋" w:hAnsi="仿宋" w:hint="eastAsia"/>
          <w:sz w:val="32"/>
          <w:szCs w:val="32"/>
        </w:rPr>
        <w:t>并申报学分；各有关部门、各学院应按照</w:t>
      </w:r>
      <w:r>
        <w:rPr>
          <w:rFonts w:ascii="仿宋" w:eastAsia="仿宋" w:hAnsi="仿宋" w:hint="eastAsia"/>
          <w:sz w:val="32"/>
          <w:szCs w:val="32"/>
        </w:rPr>
        <w:t>《江西农业大学大学生创新创业与第二课堂实践学分认定办法（试行）》</w:t>
      </w:r>
      <w:r>
        <w:rPr>
          <w:rFonts w:ascii="仿宋" w:eastAsia="仿宋" w:hAnsi="仿宋" w:hint="eastAsia"/>
          <w:sz w:val="32"/>
          <w:szCs w:val="32"/>
        </w:rPr>
        <w:t>及时在系统中</w:t>
      </w:r>
      <w:r>
        <w:rPr>
          <w:rFonts w:ascii="仿宋" w:eastAsia="仿宋" w:hAnsi="仿宋" w:hint="eastAsia"/>
          <w:sz w:val="32"/>
          <w:szCs w:val="32"/>
        </w:rPr>
        <w:t>认定学分。</w:t>
      </w:r>
    </w:p>
    <w:p w:rsidR="00461F57" w:rsidRDefault="00C7627F">
      <w:pPr>
        <w:ind w:firstLineChars="196" w:firstLine="627"/>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各学院</w:t>
      </w:r>
      <w:r>
        <w:rPr>
          <w:rFonts w:ascii="仿宋" w:eastAsia="仿宋" w:hAnsi="仿宋" w:hint="eastAsia"/>
          <w:sz w:val="32"/>
          <w:szCs w:val="32"/>
        </w:rPr>
        <w:t>应</w:t>
      </w:r>
      <w:r>
        <w:rPr>
          <w:rFonts w:ascii="仿宋" w:eastAsia="仿宋" w:hAnsi="仿宋" w:hint="eastAsia"/>
          <w:sz w:val="32"/>
          <w:szCs w:val="32"/>
        </w:rPr>
        <w:t>于每年</w:t>
      </w:r>
      <w:r>
        <w:rPr>
          <w:rFonts w:ascii="仿宋" w:eastAsia="仿宋" w:hAnsi="仿宋" w:hint="eastAsia"/>
          <w:sz w:val="32"/>
          <w:szCs w:val="32"/>
        </w:rPr>
        <w:t>9</w:t>
      </w:r>
      <w:r>
        <w:rPr>
          <w:rFonts w:ascii="仿宋" w:eastAsia="仿宋" w:hAnsi="仿宋" w:hint="eastAsia"/>
          <w:sz w:val="32"/>
          <w:szCs w:val="32"/>
        </w:rPr>
        <w:t>月</w:t>
      </w:r>
      <w:r>
        <w:rPr>
          <w:rFonts w:ascii="仿宋" w:eastAsia="仿宋" w:hAnsi="仿宋" w:hint="eastAsia"/>
          <w:sz w:val="32"/>
          <w:szCs w:val="32"/>
        </w:rPr>
        <w:t>份，</w:t>
      </w:r>
      <w:r>
        <w:rPr>
          <w:rFonts w:ascii="仿宋" w:eastAsia="仿宋" w:hAnsi="仿宋" w:hint="eastAsia"/>
          <w:sz w:val="32"/>
          <w:szCs w:val="32"/>
        </w:rPr>
        <w:t>结合“双实”学分管理系统中学生“双实”学分获得情况向学生本人进行通报，督促本院学生在毕业论文（设计）完成前修满“双实”学分。</w:t>
      </w:r>
    </w:p>
    <w:p w:rsidR="00461F57" w:rsidRDefault="00C7627F">
      <w:pPr>
        <w:ind w:firstLineChars="196" w:firstLine="627"/>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各有关单位及学院负责</w:t>
      </w:r>
      <w:r>
        <w:rPr>
          <w:rFonts w:ascii="仿宋" w:eastAsia="仿宋" w:hAnsi="仿宋" w:hint="eastAsia"/>
          <w:sz w:val="32"/>
          <w:szCs w:val="32"/>
        </w:rPr>
        <w:t>大学生</w:t>
      </w:r>
      <w:r>
        <w:rPr>
          <w:rFonts w:ascii="仿宋" w:eastAsia="仿宋" w:hAnsi="仿宋" w:hint="eastAsia"/>
          <w:sz w:val="32"/>
          <w:szCs w:val="32"/>
        </w:rPr>
        <w:t>创新创业与第二课堂实践学分认定工作的</w:t>
      </w:r>
      <w:r>
        <w:rPr>
          <w:rFonts w:ascii="仿宋" w:eastAsia="仿宋" w:hAnsi="仿宋" w:hint="eastAsia"/>
          <w:sz w:val="32"/>
          <w:szCs w:val="32"/>
        </w:rPr>
        <w:t>教职工，应</w:t>
      </w:r>
      <w:r>
        <w:rPr>
          <w:rFonts w:ascii="仿宋" w:eastAsia="仿宋" w:hAnsi="仿宋" w:hint="eastAsia"/>
          <w:sz w:val="32"/>
          <w:szCs w:val="32"/>
        </w:rPr>
        <w:t>于</w:t>
      </w:r>
      <w:r>
        <w:rPr>
          <w:rFonts w:ascii="仿宋" w:eastAsia="仿宋" w:hAnsi="仿宋" w:hint="eastAsia"/>
          <w:sz w:val="32"/>
          <w:szCs w:val="32"/>
        </w:rPr>
        <w:t>4</w:t>
      </w:r>
      <w:r>
        <w:rPr>
          <w:rFonts w:ascii="仿宋" w:eastAsia="仿宋" w:hAnsi="仿宋" w:hint="eastAsia"/>
          <w:sz w:val="32"/>
          <w:szCs w:val="32"/>
        </w:rPr>
        <w:t>月</w:t>
      </w:r>
      <w:r>
        <w:rPr>
          <w:rFonts w:ascii="仿宋" w:eastAsia="仿宋" w:hAnsi="仿宋" w:hint="eastAsia"/>
          <w:sz w:val="32"/>
          <w:szCs w:val="32"/>
        </w:rPr>
        <w:t>15</w:t>
      </w:r>
      <w:r>
        <w:rPr>
          <w:rFonts w:ascii="仿宋" w:eastAsia="仿宋" w:hAnsi="仿宋" w:hint="eastAsia"/>
          <w:sz w:val="32"/>
          <w:szCs w:val="32"/>
        </w:rPr>
        <w:t>日之前实名加入江农双实学分工作</w:t>
      </w:r>
      <w:r>
        <w:rPr>
          <w:rFonts w:ascii="仿宋" w:eastAsia="仿宋" w:hAnsi="仿宋" w:hint="eastAsia"/>
          <w:sz w:val="32"/>
          <w:szCs w:val="32"/>
        </w:rPr>
        <w:t>QQ</w:t>
      </w:r>
      <w:r>
        <w:rPr>
          <w:rFonts w:ascii="仿宋" w:eastAsia="仿宋" w:hAnsi="仿宋" w:hint="eastAsia"/>
          <w:sz w:val="32"/>
          <w:szCs w:val="32"/>
        </w:rPr>
        <w:t>群（</w:t>
      </w:r>
      <w:r>
        <w:rPr>
          <w:rFonts w:ascii="仿宋" w:eastAsia="仿宋" w:hAnsi="仿宋" w:hint="eastAsia"/>
          <w:sz w:val="32"/>
          <w:szCs w:val="32"/>
        </w:rPr>
        <w:t>8</w:t>
      </w:r>
      <w:r>
        <w:rPr>
          <w:rFonts w:ascii="仿宋" w:eastAsia="仿宋" w:hAnsi="仿宋" w:hint="eastAsia"/>
          <w:sz w:val="32"/>
          <w:szCs w:val="32"/>
        </w:rPr>
        <w:t>39860197</w:t>
      </w:r>
      <w:r>
        <w:rPr>
          <w:rFonts w:ascii="仿宋" w:eastAsia="仿宋" w:hAnsi="仿宋" w:hint="eastAsia"/>
          <w:sz w:val="32"/>
          <w:szCs w:val="32"/>
        </w:rPr>
        <w:t>）；学生也可实名（学院</w:t>
      </w:r>
      <w:r>
        <w:rPr>
          <w:rFonts w:ascii="仿宋" w:eastAsia="仿宋" w:hAnsi="仿宋" w:hint="eastAsia"/>
          <w:sz w:val="32"/>
          <w:szCs w:val="32"/>
        </w:rPr>
        <w:t>+</w:t>
      </w:r>
      <w:r>
        <w:rPr>
          <w:rFonts w:ascii="仿宋" w:eastAsia="仿宋" w:hAnsi="仿宋" w:hint="eastAsia"/>
          <w:sz w:val="32"/>
          <w:szCs w:val="32"/>
        </w:rPr>
        <w:t>姓名</w:t>
      </w:r>
      <w:r>
        <w:rPr>
          <w:rFonts w:ascii="仿宋" w:eastAsia="仿宋" w:hAnsi="仿宋" w:hint="eastAsia"/>
          <w:sz w:val="32"/>
          <w:szCs w:val="32"/>
        </w:rPr>
        <w:t>+</w:t>
      </w:r>
      <w:r>
        <w:rPr>
          <w:rFonts w:ascii="仿宋" w:eastAsia="仿宋" w:hAnsi="仿宋" w:hint="eastAsia"/>
          <w:sz w:val="32"/>
          <w:szCs w:val="32"/>
        </w:rPr>
        <w:t>学号或教工号）申请加入该群咨询</w:t>
      </w:r>
      <w:r>
        <w:rPr>
          <w:rFonts w:ascii="仿宋" w:eastAsia="仿宋" w:hAnsi="仿宋" w:hint="eastAsia"/>
          <w:sz w:val="32"/>
          <w:szCs w:val="32"/>
        </w:rPr>
        <w:t>系统使用的</w:t>
      </w:r>
      <w:bookmarkStart w:id="0" w:name="_GoBack"/>
      <w:bookmarkEnd w:id="0"/>
      <w:r>
        <w:rPr>
          <w:rFonts w:ascii="仿宋" w:eastAsia="仿宋" w:hAnsi="仿宋" w:hint="eastAsia"/>
          <w:sz w:val="32"/>
          <w:szCs w:val="32"/>
        </w:rPr>
        <w:t>有关问题。</w:t>
      </w:r>
    </w:p>
    <w:p w:rsidR="00461F57" w:rsidRDefault="00461F57">
      <w:pPr>
        <w:rPr>
          <w:rFonts w:ascii="仿宋" w:eastAsia="仿宋" w:hAnsi="仿宋"/>
          <w:sz w:val="32"/>
          <w:szCs w:val="32"/>
        </w:rPr>
      </w:pPr>
    </w:p>
    <w:p w:rsidR="00461F57" w:rsidRDefault="00C7627F">
      <w:pPr>
        <w:ind w:leftChars="456" w:left="2398" w:hangingChars="450" w:hanging="1440"/>
        <w:rPr>
          <w:rFonts w:ascii="仿宋" w:eastAsia="仿宋" w:hAnsi="仿宋"/>
          <w:sz w:val="32"/>
          <w:szCs w:val="32"/>
        </w:rPr>
      </w:pPr>
      <w:r>
        <w:rPr>
          <w:rFonts w:ascii="仿宋" w:eastAsia="仿宋" w:hAnsi="仿宋" w:hint="eastAsia"/>
          <w:sz w:val="32"/>
          <w:szCs w:val="32"/>
        </w:rPr>
        <w:t>附件：</w:t>
      </w:r>
      <w:r>
        <w:rPr>
          <w:rFonts w:ascii="仿宋" w:eastAsia="仿宋" w:hAnsi="仿宋" w:hint="eastAsia"/>
          <w:sz w:val="32"/>
          <w:szCs w:val="32"/>
        </w:rPr>
        <w:t>学生申报学分</w:t>
      </w:r>
      <w:r>
        <w:rPr>
          <w:rFonts w:ascii="仿宋" w:eastAsia="仿宋" w:hAnsi="仿宋" w:hint="eastAsia"/>
          <w:sz w:val="32"/>
          <w:szCs w:val="32"/>
        </w:rPr>
        <w:t>系统</w:t>
      </w:r>
      <w:r>
        <w:rPr>
          <w:rFonts w:ascii="仿宋" w:eastAsia="仿宋" w:hAnsi="仿宋" w:hint="eastAsia"/>
          <w:sz w:val="32"/>
          <w:szCs w:val="32"/>
        </w:rPr>
        <w:t>操作手册</w:t>
      </w:r>
    </w:p>
    <w:p w:rsidR="00461F57" w:rsidRDefault="00461F57">
      <w:pPr>
        <w:ind w:firstLineChars="800" w:firstLine="2560"/>
        <w:rPr>
          <w:rFonts w:ascii="仿宋" w:eastAsia="仿宋" w:hAnsi="仿宋"/>
          <w:sz w:val="32"/>
          <w:szCs w:val="32"/>
        </w:rPr>
      </w:pPr>
    </w:p>
    <w:p w:rsidR="00461F57" w:rsidRDefault="00C7627F">
      <w:pPr>
        <w:ind w:firstLineChars="1400" w:firstLine="4480"/>
        <w:rPr>
          <w:rFonts w:ascii="仿宋" w:eastAsia="仿宋" w:hAnsi="仿宋"/>
          <w:sz w:val="32"/>
          <w:szCs w:val="32"/>
        </w:rPr>
      </w:pPr>
      <w:r>
        <w:rPr>
          <w:rFonts w:ascii="仿宋" w:eastAsia="仿宋" w:hAnsi="仿宋"/>
          <w:noProof/>
          <w:sz w:val="32"/>
          <w:szCs w:val="32"/>
        </w:rPr>
        <w:drawing>
          <wp:anchor distT="0" distB="0" distL="114300" distR="114300" simplePos="0" relativeHeight="251658240" behindDoc="0" locked="0" layoutInCell="1" allowOverlap="1">
            <wp:simplePos x="0" y="0"/>
            <wp:positionH relativeFrom="column">
              <wp:posOffset>4037330</wp:posOffset>
            </wp:positionH>
            <wp:positionV relativeFrom="paragraph">
              <wp:posOffset>4087495</wp:posOffset>
            </wp:positionV>
            <wp:extent cx="1714500" cy="1695450"/>
            <wp:effectExtent l="0" t="0" r="0" b="0"/>
            <wp:wrapNone/>
            <wp:docPr id="2" name="图片 84" descr="20180504003755340_0001 副本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4" descr="20180504003755340_0001 副本 拷贝"/>
                    <pic:cNvPicPr>
                      <a:picLocks noChangeAspect="1" noChangeArrowheads="1"/>
                    </pic:cNvPicPr>
                  </pic:nvPicPr>
                  <pic:blipFill>
                    <a:blip r:embed="rId8" cstate="print"/>
                    <a:srcRect/>
                    <a:stretch>
                      <a:fillRect/>
                    </a:stretch>
                  </pic:blipFill>
                  <pic:spPr>
                    <a:xfrm>
                      <a:off x="0" y="0"/>
                      <a:ext cx="1714500" cy="1695450"/>
                    </a:xfrm>
                    <a:prstGeom prst="rect">
                      <a:avLst/>
                    </a:prstGeom>
                    <a:noFill/>
                    <a:ln w="9525">
                      <a:noFill/>
                      <a:miter lim="800000"/>
                      <a:headEnd/>
                      <a:tailEnd/>
                    </a:ln>
                  </pic:spPr>
                </pic:pic>
              </a:graphicData>
            </a:graphic>
          </wp:anchor>
        </w:drawing>
      </w:r>
    </w:p>
    <w:sectPr w:rsidR="00461F57" w:rsidSect="00461F57">
      <w:footerReference w:type="even" r:id="rId9"/>
      <w:footerReference w:type="default" r:id="rId10"/>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627F" w:rsidRDefault="00C7627F" w:rsidP="00461F57">
      <w:r>
        <w:separator/>
      </w:r>
    </w:p>
  </w:endnote>
  <w:endnote w:type="continuationSeparator" w:id="1">
    <w:p w:rsidR="00C7627F" w:rsidRDefault="00C7627F" w:rsidP="00461F5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F57" w:rsidRDefault="00461F57">
    <w:pPr>
      <w:pStyle w:val="a9"/>
      <w:framePr w:wrap="around" w:vAnchor="text" w:hAnchor="margin" w:xAlign="outside" w:y="1"/>
      <w:ind w:firstLineChars="100" w:firstLine="180"/>
      <w:rPr>
        <w:rStyle w:val="af"/>
      </w:rPr>
    </w:pPr>
    <w:r>
      <w:rPr>
        <w:rStyle w:val="af"/>
      </w:rPr>
      <w:fldChar w:fldCharType="begin"/>
    </w:r>
    <w:r w:rsidR="00C7627F">
      <w:rPr>
        <w:rStyle w:val="af"/>
      </w:rPr>
      <w:instrText xml:space="preserve">PAGE  </w:instrText>
    </w:r>
    <w:r>
      <w:rPr>
        <w:rStyle w:val="af"/>
      </w:rPr>
      <w:fldChar w:fldCharType="separate"/>
    </w:r>
    <w:r w:rsidR="00C7627F">
      <w:rPr>
        <w:rStyle w:val="af"/>
      </w:rPr>
      <w:t>- 14 -</w:t>
    </w:r>
    <w:r>
      <w:rPr>
        <w:rStyle w:val="af"/>
      </w:rPr>
      <w:fldChar w:fldCharType="end"/>
    </w:r>
  </w:p>
  <w:p w:rsidR="00461F57" w:rsidRDefault="00461F57">
    <w:pPr>
      <w:pStyle w:val="a9"/>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F57" w:rsidRDefault="00461F57">
    <w:pPr>
      <w:pStyle w:val="a9"/>
      <w:framePr w:wrap="around" w:vAnchor="text" w:hAnchor="page" w:x="9935" w:y="39"/>
      <w:rPr>
        <w:rStyle w:val="af"/>
      </w:rPr>
    </w:pPr>
    <w:r>
      <w:rPr>
        <w:rStyle w:val="af"/>
      </w:rPr>
      <w:fldChar w:fldCharType="begin"/>
    </w:r>
    <w:r w:rsidR="00C7627F">
      <w:rPr>
        <w:rStyle w:val="af"/>
      </w:rPr>
      <w:instrText xml:space="preserve">PAGE  </w:instrText>
    </w:r>
    <w:r>
      <w:rPr>
        <w:rStyle w:val="af"/>
      </w:rPr>
      <w:fldChar w:fldCharType="separate"/>
    </w:r>
    <w:r w:rsidR="008868E2">
      <w:rPr>
        <w:rStyle w:val="af"/>
        <w:noProof/>
      </w:rPr>
      <w:t>2</w:t>
    </w:r>
    <w:r>
      <w:rPr>
        <w:rStyle w:val="af"/>
      </w:rPr>
      <w:fldChar w:fldCharType="end"/>
    </w:r>
    <w:r w:rsidR="00C7627F">
      <w:rPr>
        <w:rStyle w:val="af"/>
        <w:rFonts w:hint="eastAsia"/>
      </w:rPr>
      <w:t xml:space="preserve">　　</w:t>
    </w:r>
  </w:p>
  <w:p w:rsidR="00461F57" w:rsidRDefault="00461F57">
    <w:pPr>
      <w:pStyle w:val="a9"/>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627F" w:rsidRDefault="00C7627F" w:rsidP="00461F57">
      <w:r>
        <w:separator/>
      </w:r>
    </w:p>
  </w:footnote>
  <w:footnote w:type="continuationSeparator" w:id="1">
    <w:p w:rsidR="00C7627F" w:rsidRDefault="00C7627F" w:rsidP="00461F5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doNotCompress"/>
  <w:noLineBreaksAfter w:lang="zh-CN" w:val="$([{£¥·‘“〈《「『【〔〖〝﹙﹛﹝＄（．［｛￡￥"/>
  <w:noLineBreaksBefore w:lang="zh-CN" w:val="!%),.:;&gt;?]}¢¨°·ˇˉ―‖’”…‰′″›℃∶、。〃〉》」』】〕〗〞︶︺︾﹀﹄﹚﹜﹞！＂％＇），．：；？］｀｜｝～￠"/>
  <w:hdrShapeDefaults>
    <o:shapedefaults v:ext="edit" spidmax="409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C746F"/>
    <w:rsid w:val="00003EE8"/>
    <w:rsid w:val="000211C0"/>
    <w:rsid w:val="00043593"/>
    <w:rsid w:val="00091791"/>
    <w:rsid w:val="000A43BB"/>
    <w:rsid w:val="000A7FE9"/>
    <w:rsid w:val="001009D8"/>
    <w:rsid w:val="00131422"/>
    <w:rsid w:val="00187EFB"/>
    <w:rsid w:val="001A40D2"/>
    <w:rsid w:val="001A4E31"/>
    <w:rsid w:val="001D6223"/>
    <w:rsid w:val="001E6889"/>
    <w:rsid w:val="001F791D"/>
    <w:rsid w:val="002463CC"/>
    <w:rsid w:val="002E4C29"/>
    <w:rsid w:val="00302C45"/>
    <w:rsid w:val="00361AD1"/>
    <w:rsid w:val="003740FC"/>
    <w:rsid w:val="003A01EE"/>
    <w:rsid w:val="003C5D76"/>
    <w:rsid w:val="003D0D2A"/>
    <w:rsid w:val="003E757F"/>
    <w:rsid w:val="003F67F3"/>
    <w:rsid w:val="003F6C5E"/>
    <w:rsid w:val="00461F57"/>
    <w:rsid w:val="004D37D9"/>
    <w:rsid w:val="005178ED"/>
    <w:rsid w:val="00520B82"/>
    <w:rsid w:val="005542F5"/>
    <w:rsid w:val="00564B9A"/>
    <w:rsid w:val="00565314"/>
    <w:rsid w:val="00573F03"/>
    <w:rsid w:val="005909DC"/>
    <w:rsid w:val="005E19DE"/>
    <w:rsid w:val="006433E8"/>
    <w:rsid w:val="0067183E"/>
    <w:rsid w:val="00680927"/>
    <w:rsid w:val="006A1DCA"/>
    <w:rsid w:val="006A7A79"/>
    <w:rsid w:val="00706215"/>
    <w:rsid w:val="0070663E"/>
    <w:rsid w:val="0073359D"/>
    <w:rsid w:val="0078602C"/>
    <w:rsid w:val="00786C99"/>
    <w:rsid w:val="007D7A18"/>
    <w:rsid w:val="007E352F"/>
    <w:rsid w:val="007E4E4A"/>
    <w:rsid w:val="007F6B7A"/>
    <w:rsid w:val="007F7D71"/>
    <w:rsid w:val="00827D41"/>
    <w:rsid w:val="00861ACE"/>
    <w:rsid w:val="0088621F"/>
    <w:rsid w:val="008868E2"/>
    <w:rsid w:val="008A2D73"/>
    <w:rsid w:val="008F5734"/>
    <w:rsid w:val="0092757E"/>
    <w:rsid w:val="00993A64"/>
    <w:rsid w:val="00A16F85"/>
    <w:rsid w:val="00A2452A"/>
    <w:rsid w:val="00A45614"/>
    <w:rsid w:val="00A8148C"/>
    <w:rsid w:val="00AC5EB1"/>
    <w:rsid w:val="00AC7420"/>
    <w:rsid w:val="00AE6633"/>
    <w:rsid w:val="00B3202C"/>
    <w:rsid w:val="00BC746F"/>
    <w:rsid w:val="00BE52FF"/>
    <w:rsid w:val="00C204BD"/>
    <w:rsid w:val="00C211C9"/>
    <w:rsid w:val="00C7627F"/>
    <w:rsid w:val="00CB2CAF"/>
    <w:rsid w:val="00CB7572"/>
    <w:rsid w:val="00D774D6"/>
    <w:rsid w:val="00D829FE"/>
    <w:rsid w:val="00D94043"/>
    <w:rsid w:val="00E0312C"/>
    <w:rsid w:val="00E732A3"/>
    <w:rsid w:val="00E84C8F"/>
    <w:rsid w:val="00E858DA"/>
    <w:rsid w:val="00EF478C"/>
    <w:rsid w:val="00F243EE"/>
    <w:rsid w:val="00F95ACE"/>
    <w:rsid w:val="00FC2468"/>
    <w:rsid w:val="00FC6BB4"/>
    <w:rsid w:val="00FF6BA9"/>
    <w:rsid w:val="0D642875"/>
    <w:rsid w:val="10FF7B25"/>
    <w:rsid w:val="11BD7765"/>
    <w:rsid w:val="12252CE8"/>
    <w:rsid w:val="13CC26D2"/>
    <w:rsid w:val="296E01AD"/>
    <w:rsid w:val="3F221512"/>
    <w:rsid w:val="4BF25198"/>
    <w:rsid w:val="5B0A40CE"/>
    <w:rsid w:val="60305DA0"/>
    <w:rsid w:val="60DC69FE"/>
    <w:rsid w:val="77827B31"/>
    <w:rsid w:val="7F005C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lsdException w:name="header" w:semiHidden="0" w:uiPriority="0" w:qFormat="1"/>
    <w:lsdException w:name="footer" w:semiHidden="0" w:uiPriority="0" w:qFormat="1"/>
    <w:lsdException w:name="caption" w:uiPriority="35" w:qFormat="1"/>
    <w:lsdException w:name="annotation reference" w:semiHidden="0" w:uiPriority="0" w:unhideWhenUsed="0" w:qFormat="1"/>
    <w:lsdException w:name="page number" w:semiHidden="0" w:uiPriority="0" w:unhideWhenUsed="0" w:qFormat="1"/>
    <w:lsdException w:name="Title" w:semiHidden="0" w:uiPriority="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First Indent 2" w:semiHidden="0" w:uiPriority="0" w:unhideWhenUsed="0"/>
    <w:lsdException w:name="Body Text 2" w:semiHidden="0" w:uiPriority="0" w:unhideWhenUsed="0" w:qFormat="1"/>
    <w:lsdException w:name="Body Text Indent 2" w:semiHidden="0" w:uiPriority="0" w:unhideWhenUsed="0" w:qFormat="1"/>
    <w:lsdException w:name="Hyperlink" w:semiHidden="0" w:uiPriority="0" w:qFormat="1"/>
    <w:lsdException w:name="Strong" w:semiHidden="0" w:uiPriority="0" w:unhideWhenUsed="0" w:qFormat="1"/>
    <w:lsdException w:name="Emphasis" w:semiHidden="0" w:uiPriority="20" w:unhideWhenUsed="0" w:qFormat="1"/>
    <w:lsdException w:name="Plain Text" w:semiHidden="0" w:uiPriority="0" w:unhideWhenUsed="0"/>
    <w:lsdException w:name="Normal (Web)" w:semiHidden="0" w:uiPriority="0" w:unhideWhenUsed="0" w:qFormat="1"/>
    <w:lsdException w:name="Normal Table" w:qFormat="1"/>
    <w:lsdException w:name="annotation subject" w:semiHidden="0" w:uiPriority="0" w:unhideWhenUsed="0"/>
    <w:lsdException w:name="Balloon Text" w:uiPriority="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F57"/>
    <w:pPr>
      <w:widowControl w:val="0"/>
      <w:jc w:val="both"/>
    </w:pPr>
    <w:rPr>
      <w:kern w:val="2"/>
      <w:sz w:val="21"/>
      <w:szCs w:val="22"/>
    </w:rPr>
  </w:style>
  <w:style w:type="paragraph" w:styleId="1">
    <w:name w:val="heading 1"/>
    <w:basedOn w:val="a"/>
    <w:next w:val="a"/>
    <w:link w:val="1Char"/>
    <w:qFormat/>
    <w:rsid w:val="00461F57"/>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nhideWhenUsed/>
    <w:qFormat/>
    <w:rsid w:val="00461F57"/>
    <w:pPr>
      <w:keepNext/>
      <w:keepLines/>
      <w:spacing w:line="413" w:lineRule="auto"/>
      <w:outlineLvl w:val="1"/>
    </w:pPr>
    <w:rPr>
      <w:rFonts w:ascii="Arial" w:eastAsia="黑体" w:hAnsi="Arial" w:cs="Times New Roman"/>
      <w:b/>
      <w:sz w:val="32"/>
      <w:szCs w:val="24"/>
    </w:rPr>
  </w:style>
  <w:style w:type="paragraph" w:styleId="3">
    <w:name w:val="heading 3"/>
    <w:basedOn w:val="a"/>
    <w:next w:val="a"/>
    <w:link w:val="3Char"/>
    <w:uiPriority w:val="9"/>
    <w:qFormat/>
    <w:rsid w:val="00461F57"/>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rsid w:val="00461F57"/>
    <w:pPr>
      <w:jc w:val="left"/>
    </w:pPr>
    <w:rPr>
      <w:rFonts w:ascii="Times New Roman" w:eastAsia="宋体" w:hAnsi="Times New Roman" w:cs="Times New Roman"/>
      <w:szCs w:val="24"/>
    </w:rPr>
  </w:style>
  <w:style w:type="paragraph" w:styleId="a4">
    <w:name w:val="Body Text"/>
    <w:basedOn w:val="a"/>
    <w:link w:val="Char0"/>
    <w:qFormat/>
    <w:rsid w:val="00461F57"/>
    <w:pPr>
      <w:jc w:val="center"/>
    </w:pPr>
    <w:rPr>
      <w:rFonts w:ascii="Times New Roman" w:eastAsia="宋体" w:hAnsi="Times New Roman" w:cs="Times New Roman"/>
      <w:sz w:val="36"/>
      <w:szCs w:val="20"/>
    </w:rPr>
  </w:style>
  <w:style w:type="paragraph" w:styleId="a5">
    <w:name w:val="Body Text Indent"/>
    <w:basedOn w:val="a"/>
    <w:link w:val="Char1"/>
    <w:qFormat/>
    <w:rsid w:val="00461F57"/>
    <w:pPr>
      <w:spacing w:after="120"/>
      <w:ind w:leftChars="200" w:left="420"/>
    </w:pPr>
    <w:rPr>
      <w:rFonts w:ascii="Times New Roman" w:eastAsia="宋体" w:hAnsi="Times New Roman" w:cs="Times New Roman"/>
      <w:szCs w:val="24"/>
    </w:rPr>
  </w:style>
  <w:style w:type="paragraph" w:styleId="a6">
    <w:name w:val="Plain Text"/>
    <w:basedOn w:val="a"/>
    <w:link w:val="Char2"/>
    <w:rsid w:val="00461F57"/>
    <w:rPr>
      <w:rFonts w:ascii="宋体" w:eastAsia="宋体" w:hAnsi="Courier New" w:cs="Courier New"/>
      <w:kern w:val="0"/>
      <w:szCs w:val="21"/>
    </w:rPr>
  </w:style>
  <w:style w:type="paragraph" w:styleId="a7">
    <w:name w:val="Date"/>
    <w:basedOn w:val="a"/>
    <w:next w:val="a"/>
    <w:link w:val="Char3"/>
    <w:qFormat/>
    <w:rsid w:val="00461F57"/>
    <w:pPr>
      <w:ind w:leftChars="2500" w:left="100"/>
    </w:pPr>
    <w:rPr>
      <w:rFonts w:ascii="仿宋_GB2312" w:eastAsia="仿宋_GB2312" w:hAnsi="华文仿宋" w:cs="Times New Roman"/>
      <w:sz w:val="30"/>
      <w:szCs w:val="28"/>
    </w:rPr>
  </w:style>
  <w:style w:type="paragraph" w:styleId="20">
    <w:name w:val="Body Text Indent 2"/>
    <w:basedOn w:val="a"/>
    <w:link w:val="2Char0"/>
    <w:qFormat/>
    <w:rsid w:val="00461F57"/>
    <w:pPr>
      <w:spacing w:after="120" w:line="480" w:lineRule="auto"/>
      <w:ind w:leftChars="200" w:left="420"/>
    </w:pPr>
    <w:rPr>
      <w:rFonts w:ascii="Times New Roman" w:eastAsia="宋体" w:hAnsi="Times New Roman" w:cs="Times New Roman"/>
      <w:szCs w:val="24"/>
    </w:rPr>
  </w:style>
  <w:style w:type="paragraph" w:styleId="a8">
    <w:name w:val="Balloon Text"/>
    <w:basedOn w:val="a"/>
    <w:link w:val="Char4"/>
    <w:semiHidden/>
    <w:unhideWhenUsed/>
    <w:qFormat/>
    <w:rsid w:val="00461F57"/>
    <w:rPr>
      <w:sz w:val="18"/>
      <w:szCs w:val="18"/>
    </w:rPr>
  </w:style>
  <w:style w:type="paragraph" w:styleId="a9">
    <w:name w:val="footer"/>
    <w:basedOn w:val="a"/>
    <w:link w:val="Char5"/>
    <w:unhideWhenUsed/>
    <w:qFormat/>
    <w:rsid w:val="00461F57"/>
    <w:pPr>
      <w:tabs>
        <w:tab w:val="center" w:pos="4153"/>
        <w:tab w:val="right" w:pos="8306"/>
      </w:tabs>
      <w:snapToGrid w:val="0"/>
      <w:jc w:val="left"/>
    </w:pPr>
    <w:rPr>
      <w:sz w:val="18"/>
      <w:szCs w:val="18"/>
    </w:rPr>
  </w:style>
  <w:style w:type="paragraph" w:styleId="aa">
    <w:name w:val="header"/>
    <w:basedOn w:val="a"/>
    <w:link w:val="Char6"/>
    <w:unhideWhenUsed/>
    <w:qFormat/>
    <w:rsid w:val="00461F57"/>
    <w:pPr>
      <w:pBdr>
        <w:bottom w:val="single" w:sz="6" w:space="1" w:color="auto"/>
      </w:pBdr>
      <w:tabs>
        <w:tab w:val="center" w:pos="4153"/>
        <w:tab w:val="right" w:pos="8306"/>
      </w:tabs>
      <w:snapToGrid w:val="0"/>
      <w:jc w:val="center"/>
    </w:pPr>
    <w:rPr>
      <w:sz w:val="18"/>
      <w:szCs w:val="18"/>
    </w:rPr>
  </w:style>
  <w:style w:type="paragraph" w:styleId="21">
    <w:name w:val="Body Text 2"/>
    <w:basedOn w:val="a"/>
    <w:link w:val="2Char1"/>
    <w:qFormat/>
    <w:rsid w:val="00461F57"/>
    <w:pPr>
      <w:spacing w:after="120" w:line="480" w:lineRule="auto"/>
    </w:pPr>
    <w:rPr>
      <w:rFonts w:ascii="Times New Roman" w:eastAsia="宋体" w:hAnsi="Times New Roman" w:cs="Times New Roman"/>
      <w:szCs w:val="24"/>
    </w:rPr>
  </w:style>
  <w:style w:type="paragraph" w:styleId="ab">
    <w:name w:val="Normal (Web)"/>
    <w:basedOn w:val="a"/>
    <w:qFormat/>
    <w:rsid w:val="00461F57"/>
    <w:pPr>
      <w:widowControl/>
      <w:spacing w:before="100" w:beforeAutospacing="1" w:after="100" w:afterAutospacing="1"/>
      <w:jc w:val="left"/>
    </w:pPr>
    <w:rPr>
      <w:rFonts w:ascii="宋体" w:eastAsia="宋体" w:hAnsi="宋体" w:cs="宋体"/>
      <w:kern w:val="0"/>
      <w:sz w:val="24"/>
      <w:szCs w:val="24"/>
    </w:rPr>
  </w:style>
  <w:style w:type="paragraph" w:styleId="ac">
    <w:name w:val="Title"/>
    <w:basedOn w:val="a"/>
    <w:link w:val="Char7"/>
    <w:qFormat/>
    <w:rsid w:val="00461F57"/>
    <w:pPr>
      <w:spacing w:before="240" w:after="60"/>
      <w:jc w:val="center"/>
      <w:outlineLvl w:val="0"/>
    </w:pPr>
    <w:rPr>
      <w:rFonts w:ascii="Arial" w:eastAsia="宋体" w:hAnsi="Arial" w:cs="Arial"/>
      <w:b/>
      <w:bCs/>
      <w:sz w:val="32"/>
      <w:szCs w:val="32"/>
    </w:rPr>
  </w:style>
  <w:style w:type="paragraph" w:styleId="ad">
    <w:name w:val="annotation subject"/>
    <w:basedOn w:val="a3"/>
    <w:next w:val="a3"/>
    <w:link w:val="Char8"/>
    <w:rsid w:val="00461F57"/>
  </w:style>
  <w:style w:type="paragraph" w:styleId="22">
    <w:name w:val="Body Text First Indent 2"/>
    <w:basedOn w:val="a5"/>
    <w:link w:val="2Char2"/>
    <w:rsid w:val="00461F57"/>
    <w:pPr>
      <w:ind w:firstLineChars="200" w:firstLine="420"/>
    </w:pPr>
  </w:style>
  <w:style w:type="character" w:styleId="ae">
    <w:name w:val="Strong"/>
    <w:basedOn w:val="a0"/>
    <w:qFormat/>
    <w:rsid w:val="00461F57"/>
    <w:rPr>
      <w:b/>
      <w:bCs/>
    </w:rPr>
  </w:style>
  <w:style w:type="character" w:styleId="af">
    <w:name w:val="page number"/>
    <w:basedOn w:val="a0"/>
    <w:qFormat/>
    <w:rsid w:val="00461F57"/>
  </w:style>
  <w:style w:type="character" w:styleId="af0">
    <w:name w:val="Hyperlink"/>
    <w:basedOn w:val="a0"/>
    <w:unhideWhenUsed/>
    <w:qFormat/>
    <w:rsid w:val="00461F57"/>
    <w:rPr>
      <w:color w:val="333333"/>
      <w:u w:val="none"/>
    </w:rPr>
  </w:style>
  <w:style w:type="character" w:styleId="af1">
    <w:name w:val="annotation reference"/>
    <w:basedOn w:val="a0"/>
    <w:qFormat/>
    <w:rsid w:val="00461F57"/>
    <w:rPr>
      <w:sz w:val="21"/>
      <w:szCs w:val="21"/>
    </w:rPr>
  </w:style>
  <w:style w:type="character" w:customStyle="1" w:styleId="Char6">
    <w:name w:val="页眉 Char"/>
    <w:basedOn w:val="a0"/>
    <w:link w:val="aa"/>
    <w:qFormat/>
    <w:rsid w:val="00461F57"/>
    <w:rPr>
      <w:sz w:val="18"/>
      <w:szCs w:val="18"/>
    </w:rPr>
  </w:style>
  <w:style w:type="character" w:customStyle="1" w:styleId="Char5">
    <w:name w:val="页脚 Char"/>
    <w:basedOn w:val="a0"/>
    <w:link w:val="a9"/>
    <w:qFormat/>
    <w:rsid w:val="00461F57"/>
    <w:rPr>
      <w:sz w:val="18"/>
      <w:szCs w:val="18"/>
    </w:rPr>
  </w:style>
  <w:style w:type="character" w:customStyle="1" w:styleId="1Char">
    <w:name w:val="标题 1 Char"/>
    <w:basedOn w:val="a0"/>
    <w:link w:val="1"/>
    <w:qFormat/>
    <w:rsid w:val="00461F57"/>
    <w:rPr>
      <w:rFonts w:ascii="宋体" w:eastAsia="宋体" w:hAnsi="宋体" w:cs="宋体"/>
      <w:b/>
      <w:bCs/>
      <w:kern w:val="36"/>
      <w:sz w:val="48"/>
      <w:szCs w:val="48"/>
    </w:rPr>
  </w:style>
  <w:style w:type="character" w:customStyle="1" w:styleId="3Char">
    <w:name w:val="标题 3 Char"/>
    <w:basedOn w:val="a0"/>
    <w:link w:val="3"/>
    <w:uiPriority w:val="9"/>
    <w:qFormat/>
    <w:rsid w:val="00461F57"/>
    <w:rPr>
      <w:rFonts w:ascii="宋体" w:eastAsia="宋体" w:hAnsi="宋体" w:cs="宋体"/>
      <w:b/>
      <w:bCs/>
      <w:kern w:val="0"/>
      <w:sz w:val="27"/>
      <w:szCs w:val="27"/>
    </w:rPr>
  </w:style>
  <w:style w:type="paragraph" w:customStyle="1" w:styleId="arti-metas1">
    <w:name w:val="arti-metas1"/>
    <w:basedOn w:val="a"/>
    <w:qFormat/>
    <w:rsid w:val="00461F57"/>
    <w:pPr>
      <w:widowControl/>
      <w:spacing w:before="100" w:beforeAutospacing="1" w:after="100" w:afterAutospacing="1" w:line="240" w:lineRule="atLeast"/>
      <w:jc w:val="center"/>
    </w:pPr>
    <w:rPr>
      <w:rFonts w:ascii="Tahoma" w:eastAsia="宋体" w:hAnsi="Tahoma" w:cs="Tahoma"/>
      <w:color w:val="333333"/>
      <w:kern w:val="0"/>
      <w:szCs w:val="21"/>
    </w:rPr>
  </w:style>
  <w:style w:type="paragraph" w:customStyle="1" w:styleId="setting-item1">
    <w:name w:val="setting-item1"/>
    <w:basedOn w:val="a"/>
    <w:qFormat/>
    <w:rsid w:val="00461F57"/>
    <w:pPr>
      <w:widowControl/>
      <w:spacing w:before="100" w:beforeAutospacing="1" w:after="100" w:afterAutospacing="1"/>
      <w:jc w:val="left"/>
    </w:pPr>
    <w:rPr>
      <w:rFonts w:ascii="Tahoma" w:eastAsia="宋体" w:hAnsi="Tahoma" w:cs="Tahoma"/>
      <w:color w:val="333333"/>
      <w:kern w:val="0"/>
      <w:szCs w:val="21"/>
    </w:rPr>
  </w:style>
  <w:style w:type="paragraph" w:customStyle="1" w:styleId="z-1">
    <w:name w:val="z-窗体顶端1"/>
    <w:basedOn w:val="a"/>
    <w:next w:val="a"/>
    <w:link w:val="z-Char"/>
    <w:uiPriority w:val="99"/>
    <w:semiHidden/>
    <w:unhideWhenUsed/>
    <w:qFormat/>
    <w:rsid w:val="00461F57"/>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1"/>
    <w:uiPriority w:val="99"/>
    <w:semiHidden/>
    <w:qFormat/>
    <w:rsid w:val="00461F57"/>
    <w:rPr>
      <w:rFonts w:ascii="Arial" w:eastAsia="宋体" w:hAnsi="Arial" w:cs="Arial"/>
      <w:vanish/>
      <w:kern w:val="0"/>
      <w:sz w:val="16"/>
      <w:szCs w:val="16"/>
    </w:rPr>
  </w:style>
  <w:style w:type="paragraph" w:customStyle="1" w:styleId="z-10">
    <w:name w:val="z-窗体底端1"/>
    <w:basedOn w:val="a"/>
    <w:next w:val="a"/>
    <w:link w:val="z-Char0"/>
    <w:uiPriority w:val="99"/>
    <w:semiHidden/>
    <w:unhideWhenUsed/>
    <w:qFormat/>
    <w:rsid w:val="00461F57"/>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10"/>
    <w:uiPriority w:val="99"/>
    <w:semiHidden/>
    <w:qFormat/>
    <w:rsid w:val="00461F57"/>
    <w:rPr>
      <w:rFonts w:ascii="Arial" w:eastAsia="宋体" w:hAnsi="Arial" w:cs="Arial"/>
      <w:vanish/>
      <w:kern w:val="0"/>
      <w:sz w:val="16"/>
      <w:szCs w:val="16"/>
    </w:rPr>
  </w:style>
  <w:style w:type="character" w:customStyle="1" w:styleId="wpvisitcount1">
    <w:name w:val="wp_visitcount1"/>
    <w:basedOn w:val="a0"/>
    <w:qFormat/>
    <w:rsid w:val="00461F57"/>
    <w:rPr>
      <w:vanish/>
      <w:color w:val="787878"/>
      <w:sz w:val="18"/>
      <w:szCs w:val="18"/>
    </w:rPr>
  </w:style>
  <w:style w:type="character" w:customStyle="1" w:styleId="copyright">
    <w:name w:val="copyright"/>
    <w:basedOn w:val="a0"/>
    <w:qFormat/>
    <w:rsid w:val="00461F57"/>
  </w:style>
  <w:style w:type="character" w:customStyle="1" w:styleId="bdselectsharedialogsearchspan1">
    <w:name w:val="bdselect_share_dialog_search_span1"/>
    <w:basedOn w:val="a0"/>
    <w:qFormat/>
    <w:rsid w:val="00461F57"/>
    <w:rPr>
      <w:b/>
      <w:bCs/>
      <w:color w:val="626262"/>
      <w:sz w:val="18"/>
      <w:szCs w:val="18"/>
    </w:rPr>
  </w:style>
  <w:style w:type="character" w:customStyle="1" w:styleId="Char4">
    <w:name w:val="批注框文本 Char"/>
    <w:basedOn w:val="a0"/>
    <w:link w:val="a8"/>
    <w:semiHidden/>
    <w:qFormat/>
    <w:rsid w:val="00461F57"/>
    <w:rPr>
      <w:sz w:val="18"/>
      <w:szCs w:val="18"/>
    </w:rPr>
  </w:style>
  <w:style w:type="character" w:customStyle="1" w:styleId="2Char">
    <w:name w:val="标题 2 Char"/>
    <w:basedOn w:val="a0"/>
    <w:link w:val="2"/>
    <w:qFormat/>
    <w:rsid w:val="00461F57"/>
    <w:rPr>
      <w:rFonts w:ascii="Arial" w:eastAsia="黑体" w:hAnsi="Arial" w:cs="Times New Roman"/>
      <w:b/>
      <w:sz w:val="32"/>
      <w:szCs w:val="24"/>
    </w:rPr>
  </w:style>
  <w:style w:type="character" w:customStyle="1" w:styleId="Char0">
    <w:name w:val="正文文本 Char"/>
    <w:basedOn w:val="a0"/>
    <w:link w:val="a4"/>
    <w:qFormat/>
    <w:rsid w:val="00461F57"/>
    <w:rPr>
      <w:rFonts w:ascii="Times New Roman" w:eastAsia="宋体" w:hAnsi="Times New Roman" w:cs="Times New Roman"/>
      <w:sz w:val="36"/>
      <w:szCs w:val="20"/>
    </w:rPr>
  </w:style>
  <w:style w:type="paragraph" w:customStyle="1" w:styleId="p0">
    <w:name w:val="p0"/>
    <w:basedOn w:val="a"/>
    <w:uiPriority w:val="99"/>
    <w:qFormat/>
    <w:rsid w:val="00461F57"/>
    <w:pPr>
      <w:widowControl/>
    </w:pPr>
    <w:rPr>
      <w:rFonts w:ascii="Times New Roman" w:eastAsia="宋体" w:hAnsi="Times New Roman" w:cs="Times New Roman"/>
      <w:kern w:val="0"/>
      <w:szCs w:val="21"/>
    </w:rPr>
  </w:style>
  <w:style w:type="character" w:customStyle="1" w:styleId="Char1">
    <w:name w:val="正文文本缩进 Char"/>
    <w:basedOn w:val="a0"/>
    <w:link w:val="a5"/>
    <w:qFormat/>
    <w:rsid w:val="00461F57"/>
    <w:rPr>
      <w:rFonts w:ascii="Times New Roman" w:eastAsia="宋体" w:hAnsi="Times New Roman" w:cs="Times New Roman"/>
      <w:szCs w:val="24"/>
    </w:rPr>
  </w:style>
  <w:style w:type="character" w:customStyle="1" w:styleId="2Char0">
    <w:name w:val="正文文本缩进 2 Char"/>
    <w:basedOn w:val="a0"/>
    <w:link w:val="20"/>
    <w:qFormat/>
    <w:rsid w:val="00461F57"/>
    <w:rPr>
      <w:rFonts w:ascii="Times New Roman" w:eastAsia="宋体" w:hAnsi="Times New Roman" w:cs="Times New Roman"/>
      <w:szCs w:val="24"/>
    </w:rPr>
  </w:style>
  <w:style w:type="paragraph" w:customStyle="1" w:styleId="CharCharCharCharChar1Char">
    <w:name w:val="Char Char Char Char Char1 Char"/>
    <w:basedOn w:val="a"/>
    <w:qFormat/>
    <w:rsid w:val="00461F57"/>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10">
    <w:name w:val="Char1"/>
    <w:basedOn w:val="a"/>
    <w:qFormat/>
    <w:rsid w:val="00461F57"/>
    <w:pPr>
      <w:tabs>
        <w:tab w:val="left" w:pos="900"/>
      </w:tabs>
      <w:spacing w:before="312" w:after="312" w:line="360" w:lineRule="auto"/>
      <w:ind w:left="900" w:hanging="360"/>
    </w:pPr>
    <w:rPr>
      <w:rFonts w:ascii="Times New Roman" w:eastAsia="宋体" w:hAnsi="Times New Roman" w:cs="Times New Roman"/>
      <w:sz w:val="24"/>
      <w:szCs w:val="24"/>
    </w:rPr>
  </w:style>
  <w:style w:type="character" w:customStyle="1" w:styleId="2Char1">
    <w:name w:val="正文文本 2 Char"/>
    <w:basedOn w:val="a0"/>
    <w:link w:val="21"/>
    <w:qFormat/>
    <w:rsid w:val="00461F57"/>
    <w:rPr>
      <w:rFonts w:ascii="Times New Roman" w:eastAsia="宋体" w:hAnsi="Times New Roman" w:cs="Times New Roman"/>
      <w:szCs w:val="24"/>
    </w:rPr>
  </w:style>
  <w:style w:type="paragraph" w:customStyle="1" w:styleId="10">
    <w:name w:val="列出段落1"/>
    <w:basedOn w:val="a"/>
    <w:qFormat/>
    <w:rsid w:val="00461F57"/>
    <w:pPr>
      <w:ind w:firstLineChars="200" w:firstLine="420"/>
    </w:pPr>
    <w:rPr>
      <w:rFonts w:ascii="Calibri" w:eastAsia="宋体" w:hAnsi="Calibri" w:cs="Times New Roman"/>
    </w:rPr>
  </w:style>
  <w:style w:type="character" w:customStyle="1" w:styleId="Char3">
    <w:name w:val="日期 Char"/>
    <w:basedOn w:val="a0"/>
    <w:link w:val="a7"/>
    <w:qFormat/>
    <w:rsid w:val="00461F57"/>
    <w:rPr>
      <w:rFonts w:ascii="仿宋_GB2312" w:eastAsia="仿宋_GB2312" w:hAnsi="华文仿宋" w:cs="Times New Roman"/>
      <w:sz w:val="30"/>
      <w:szCs w:val="28"/>
    </w:rPr>
  </w:style>
  <w:style w:type="paragraph" w:styleId="af2">
    <w:name w:val="List Paragraph"/>
    <w:basedOn w:val="a"/>
    <w:uiPriority w:val="34"/>
    <w:qFormat/>
    <w:rsid w:val="00461F57"/>
    <w:pPr>
      <w:widowControl/>
      <w:ind w:firstLineChars="200" w:firstLine="420"/>
      <w:jc w:val="left"/>
    </w:pPr>
    <w:rPr>
      <w:rFonts w:ascii="宋体" w:eastAsia="宋体" w:hAnsi="宋体" w:cs="宋体"/>
      <w:kern w:val="0"/>
      <w:sz w:val="24"/>
      <w:szCs w:val="24"/>
    </w:rPr>
  </w:style>
  <w:style w:type="paragraph" w:customStyle="1" w:styleId="reader-word-layerreader-word-s1-30">
    <w:name w:val="reader-word-layer reader-word-s1-30"/>
    <w:basedOn w:val="a"/>
    <w:rsid w:val="00461F57"/>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批注文字 Char"/>
    <w:basedOn w:val="a0"/>
    <w:link w:val="a3"/>
    <w:rsid w:val="00461F57"/>
    <w:rPr>
      <w:rFonts w:ascii="Times New Roman" w:eastAsia="宋体" w:hAnsi="Times New Roman" w:cs="Times New Roman"/>
      <w:szCs w:val="24"/>
    </w:rPr>
  </w:style>
  <w:style w:type="paragraph" w:customStyle="1" w:styleId="CharCharChar1CharChar1Char">
    <w:name w:val="Char Char Char1 Char Char1 Char"/>
    <w:basedOn w:val="a"/>
    <w:qFormat/>
    <w:rsid w:val="00461F57"/>
    <w:pPr>
      <w:snapToGrid w:val="0"/>
      <w:spacing w:line="360" w:lineRule="auto"/>
      <w:ind w:firstLineChars="200" w:firstLine="200"/>
    </w:pPr>
    <w:rPr>
      <w:rFonts w:ascii="Times New Roman" w:eastAsia="仿宋_GB2312" w:hAnsi="Times New Roman" w:cs="Times New Roman"/>
      <w:sz w:val="24"/>
      <w:szCs w:val="24"/>
    </w:rPr>
  </w:style>
  <w:style w:type="paragraph" w:customStyle="1" w:styleId="af3">
    <w:name w:val="办公自动化专用标题"/>
    <w:basedOn w:val="ac"/>
    <w:rsid w:val="00461F57"/>
    <w:pPr>
      <w:spacing w:line="560" w:lineRule="atLeast"/>
    </w:pPr>
    <w:rPr>
      <w:rFonts w:ascii="宋体" w:cs="Times New Roman"/>
      <w:bCs w:val="0"/>
      <w:kern w:val="0"/>
      <w:sz w:val="44"/>
      <w:szCs w:val="20"/>
    </w:rPr>
  </w:style>
  <w:style w:type="character" w:customStyle="1" w:styleId="Char7">
    <w:name w:val="标题 Char"/>
    <w:basedOn w:val="a0"/>
    <w:link w:val="ac"/>
    <w:qFormat/>
    <w:rsid w:val="00461F57"/>
    <w:rPr>
      <w:rFonts w:ascii="Arial" w:eastAsia="宋体" w:hAnsi="Arial" w:cs="Arial"/>
      <w:b/>
      <w:bCs/>
      <w:sz w:val="32"/>
      <w:szCs w:val="32"/>
    </w:rPr>
  </w:style>
  <w:style w:type="paragraph" w:customStyle="1" w:styleId="Default">
    <w:name w:val="Default"/>
    <w:rsid w:val="00461F57"/>
    <w:pPr>
      <w:widowControl w:val="0"/>
      <w:autoSpaceDE w:val="0"/>
      <w:autoSpaceDN w:val="0"/>
      <w:adjustRightInd w:val="0"/>
    </w:pPr>
    <w:rPr>
      <w:rFonts w:ascii="仿宋_GB2312" w:eastAsia="仿宋_GB2312" w:hAnsi="Times New Roman" w:cs="仿宋_GB2312"/>
      <w:color w:val="000000"/>
      <w:sz w:val="24"/>
      <w:szCs w:val="24"/>
    </w:rPr>
  </w:style>
  <w:style w:type="character" w:customStyle="1" w:styleId="2Char2">
    <w:name w:val="正文首行缩进 2 Char"/>
    <w:basedOn w:val="Char1"/>
    <w:link w:val="22"/>
    <w:rsid w:val="00461F57"/>
    <w:rPr>
      <w:rFonts w:ascii="Times New Roman" w:eastAsia="宋体" w:hAnsi="Times New Roman" w:cs="Times New Roman"/>
      <w:szCs w:val="24"/>
    </w:rPr>
  </w:style>
  <w:style w:type="paragraph" w:customStyle="1" w:styleId="af4">
    <w:name w:val="报告日期"/>
    <w:basedOn w:val="22"/>
    <w:rsid w:val="00461F57"/>
    <w:pPr>
      <w:spacing w:after="0" w:line="360" w:lineRule="auto"/>
      <w:ind w:leftChars="0" w:left="0" w:firstLineChars="2200" w:firstLine="2200"/>
    </w:pPr>
    <w:rPr>
      <w:rFonts w:eastAsia="仿宋_GB2312" w:cs="宋体"/>
      <w:sz w:val="24"/>
      <w:szCs w:val="20"/>
    </w:rPr>
  </w:style>
  <w:style w:type="character" w:customStyle="1" w:styleId="Char2">
    <w:name w:val="纯文本 Char"/>
    <w:basedOn w:val="a0"/>
    <w:link w:val="a6"/>
    <w:rsid w:val="00461F57"/>
    <w:rPr>
      <w:rFonts w:ascii="宋体" w:eastAsia="宋体" w:hAnsi="Courier New" w:cs="Courier New"/>
      <w:kern w:val="0"/>
      <w:szCs w:val="21"/>
    </w:rPr>
  </w:style>
  <w:style w:type="character" w:customStyle="1" w:styleId="unnamed21">
    <w:name w:val="unnamed21"/>
    <w:basedOn w:val="a0"/>
    <w:rsid w:val="00461F57"/>
    <w:rPr>
      <w:spacing w:val="345"/>
      <w:sz w:val="23"/>
      <w:szCs w:val="23"/>
    </w:rPr>
  </w:style>
  <w:style w:type="paragraph" w:customStyle="1" w:styleId="CharCharCharCharCharCharChar">
    <w:name w:val="Char Char Char Char Char Char Char"/>
    <w:basedOn w:val="a"/>
    <w:rsid w:val="00461F57"/>
    <w:pPr>
      <w:widowControl/>
      <w:spacing w:after="160" w:line="240" w:lineRule="exact"/>
      <w:jc w:val="left"/>
    </w:pPr>
    <w:rPr>
      <w:rFonts w:ascii="Times New Roman" w:eastAsia="宋体" w:hAnsi="Times New Roman" w:cs="Times New Roman"/>
      <w:szCs w:val="20"/>
    </w:rPr>
  </w:style>
  <w:style w:type="character" w:customStyle="1" w:styleId="font61">
    <w:name w:val="font61"/>
    <w:basedOn w:val="a0"/>
    <w:qFormat/>
    <w:rsid w:val="00461F57"/>
    <w:rPr>
      <w:rFonts w:ascii="仿宋_GB2312" w:eastAsia="仿宋_GB2312" w:cs="仿宋_GB2312" w:hint="eastAsia"/>
      <w:color w:val="000000"/>
      <w:sz w:val="21"/>
      <w:szCs w:val="21"/>
      <w:u w:val="none"/>
    </w:rPr>
  </w:style>
  <w:style w:type="character" w:customStyle="1" w:styleId="font71">
    <w:name w:val="font71"/>
    <w:basedOn w:val="a0"/>
    <w:rsid w:val="00461F57"/>
    <w:rPr>
      <w:rFonts w:ascii="仿宋_GB2312" w:eastAsia="仿宋_GB2312" w:cs="仿宋_GB2312" w:hint="eastAsia"/>
      <w:b/>
      <w:color w:val="000000"/>
      <w:sz w:val="21"/>
      <w:szCs w:val="21"/>
      <w:u w:val="none"/>
    </w:rPr>
  </w:style>
  <w:style w:type="character" w:customStyle="1" w:styleId="font41">
    <w:name w:val="font41"/>
    <w:basedOn w:val="a0"/>
    <w:qFormat/>
    <w:rsid w:val="00461F57"/>
    <w:rPr>
      <w:rFonts w:ascii="仿宋_GB2312" w:eastAsia="仿宋_GB2312" w:cs="仿宋_GB2312" w:hint="eastAsia"/>
      <w:b/>
      <w:color w:val="000000"/>
      <w:sz w:val="21"/>
      <w:szCs w:val="21"/>
      <w:u w:val="none"/>
    </w:rPr>
  </w:style>
  <w:style w:type="paragraph" w:customStyle="1" w:styleId="D">
    <w:name w:val="D标一"/>
    <w:basedOn w:val="a"/>
    <w:rsid w:val="00461F57"/>
    <w:pPr>
      <w:keepNext/>
      <w:keepLines/>
      <w:pageBreakBefore/>
      <w:spacing w:before="600" w:after="360"/>
      <w:jc w:val="center"/>
      <w:outlineLvl w:val="0"/>
    </w:pPr>
    <w:rPr>
      <w:rFonts w:ascii="Times New Roman" w:eastAsia="黑体" w:hAnsi="Times New Roman" w:cs="Times New Roman"/>
      <w:b/>
      <w:bCs/>
      <w:kern w:val="44"/>
      <w:sz w:val="36"/>
      <w:szCs w:val="32"/>
    </w:rPr>
  </w:style>
  <w:style w:type="character" w:customStyle="1" w:styleId="af5">
    <w:name w:val="页脚 字符"/>
    <w:rsid w:val="00461F57"/>
    <w:rPr>
      <w:kern w:val="2"/>
      <w:sz w:val="18"/>
      <w:szCs w:val="18"/>
    </w:rPr>
  </w:style>
  <w:style w:type="character" w:customStyle="1" w:styleId="Char8">
    <w:name w:val="批注主题 Char"/>
    <w:basedOn w:val="Char"/>
    <w:link w:val="ad"/>
    <w:rsid w:val="00461F57"/>
    <w:rPr>
      <w:rFonts w:ascii="Times New Roman" w:eastAsia="宋体" w:hAnsi="Times New Roman" w:cs="Times New Roman"/>
      <w:szCs w:val="24"/>
    </w:rPr>
  </w:style>
  <w:style w:type="character" w:customStyle="1" w:styleId="Char11">
    <w:name w:val="批注主题 Char1"/>
    <w:basedOn w:val="Char"/>
    <w:rsid w:val="00461F57"/>
    <w:rPr>
      <w:rFonts w:ascii="Times New Roman" w:eastAsia="宋体" w:hAnsi="Times New Roman" w:cs="Times New Roman"/>
      <w:b/>
      <w:bCs/>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pocketuni.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197</Words>
  <Characters>1123</Characters>
  <Application>Microsoft Office Word</Application>
  <DocSecurity>0</DocSecurity>
  <Lines>9</Lines>
  <Paragraphs>2</Paragraphs>
  <ScaleCrop>false</ScaleCrop>
  <Company>Microsoft</Company>
  <LinksUpToDate>false</LinksUpToDate>
  <CharactersWithSpaces>1318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25</cp:revision>
  <dcterms:created xsi:type="dcterms:W3CDTF">2019-02-25T08:08:00Z</dcterms:created>
  <dcterms:modified xsi:type="dcterms:W3CDTF">2019-04-08T00:49:00Z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